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C2D" w:rsidRDefault="008E3C2D" w:rsidP="00495FBB"/>
    <w:p w:rsidR="00495FBB" w:rsidRDefault="00AA6D49" w:rsidP="00495FBB">
      <w:r>
        <w:rPr>
          <w:noProof/>
        </w:rPr>
        <mc:AlternateContent>
          <mc:Choice Requires="wps">
            <w:drawing>
              <wp:anchor distT="0" distB="0" distL="114300" distR="114300" simplePos="0" relativeHeight="251677696" behindDoc="0" locked="0" layoutInCell="1" allowOverlap="1" wp14:editId="3F148D72">
                <wp:simplePos x="0" y="0"/>
                <wp:positionH relativeFrom="column">
                  <wp:posOffset>-47625</wp:posOffset>
                </wp:positionH>
                <wp:positionV relativeFrom="paragraph">
                  <wp:posOffset>7620</wp:posOffset>
                </wp:positionV>
                <wp:extent cx="6000750" cy="619125"/>
                <wp:effectExtent l="0" t="0" r="19050" b="15875"/>
                <wp:wrapThrough wrapText="bothSides">
                  <wp:wrapPolygon edited="0">
                    <wp:start x="0" y="0"/>
                    <wp:lineTo x="0" y="21268"/>
                    <wp:lineTo x="21577" y="21268"/>
                    <wp:lineTo x="21577" y="0"/>
                    <wp:lineTo x="0" y="0"/>
                  </wp:wrapPolygon>
                </wp:wrapThrough>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19125"/>
                        </a:xfrm>
                        <a:prstGeom prst="roundRect">
                          <a:avLst/>
                        </a:prstGeom>
                        <a:solidFill>
                          <a:srgbClr val="FF0000">
                            <a:alpha val="0"/>
                          </a:srgbClr>
                        </a:solidFill>
                        <a:ln w="25400" cap="flat" cmpd="sng" algn="ctr">
                          <a:solidFill>
                            <a:srgbClr val="FF0000"/>
                          </a:solidFill>
                          <a:prstDash val="solid"/>
                        </a:ln>
                        <a:effectLst/>
                      </wps:spPr>
                      <wps:txbx>
                        <w:txbxContent>
                          <w:p w:rsidR="00AA5FAD" w:rsidRPr="008E3C2D" w:rsidRDefault="00AA5FAD" w:rsidP="008E3C2D">
                            <w:pPr>
                              <w:jc w:val="center"/>
                              <w:rPr>
                                <w:rFonts w:ascii="Rockwell Extra Bold" w:hAnsi="Rockwell Extra Bold"/>
                                <w:sz w:val="44"/>
                              </w:rPr>
                            </w:pPr>
                            <w:r>
                              <w:rPr>
                                <w:rFonts w:ascii="Rockwell Extra Bold" w:hAnsi="Rockwell Extra Bold"/>
                                <w:sz w:val="44"/>
                              </w:rPr>
                              <w:t>Teacher Guide to Clarification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margin-left:-3.75pt;margin-top:.6pt;width:472.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" fillcolor="red" strokecolor="red" strokeweight="2pt">
                <v:fill opacity="0"/>
                <v:path arrowok="t"/>
                <v:textbox>
                  <w:txbxContent>
                    <w:p w:rsidR="00AA5FAD" w:rsidRPr="008E3C2D" w:rsidRDefault="00AA5FAD" w:rsidP="008E3C2D">
                      <w:pPr>
                        <w:jc w:val="center"/>
                        <w:rPr>
                          <w:rFonts w:ascii="Rockwell Extra Bold" w:hAnsi="Rockwell Extra Bold"/>
                          <w:sz w:val="44"/>
                        </w:rPr>
                      </w:pPr>
                      <w:r>
                        <w:rPr>
                          <w:rFonts w:ascii="Rockwell Extra Bold" w:hAnsi="Rockwell Extra Bold"/>
                          <w:sz w:val="44"/>
                        </w:rPr>
                        <w:t>Teacher Guide to Clarification</w:t>
                      </w:r>
                    </w:p>
                  </w:txbxContent>
                </v:textbox>
                <w10:wrap type="through"/>
              </v:roundrect>
            </w:pict>
          </mc:Fallback>
        </mc:AlternateContent>
      </w:r>
    </w:p>
    <w:p w:rsidR="00495FBB" w:rsidRDefault="0020560F" w:rsidP="00495FBB">
      <w:r>
        <w:rPr>
          <w:noProof/>
        </w:rPr>
        <mc:AlternateContent>
          <mc:Choice Requires="wps">
            <w:drawing>
              <wp:anchor distT="0" distB="0" distL="114300" distR="114300" simplePos="0" relativeHeight="251670528" behindDoc="0" locked="0" layoutInCell="1" allowOverlap="1" wp14:anchorId="141EB10A" wp14:editId="787A75C4">
                <wp:simplePos x="0" y="0"/>
                <wp:positionH relativeFrom="column">
                  <wp:posOffset>-19050</wp:posOffset>
                </wp:positionH>
                <wp:positionV relativeFrom="paragraph">
                  <wp:posOffset>85090</wp:posOffset>
                </wp:positionV>
                <wp:extent cx="5953125" cy="466725"/>
                <wp:effectExtent l="0" t="0" r="15875" b="158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46672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AA5FAD" w:rsidRPr="00F8663D" w:rsidRDefault="00AA5FAD" w:rsidP="00495FBB">
                            <w:pPr>
                              <w:rPr>
                                <w:b/>
                                <w:sz w:val="40"/>
                              </w:rPr>
                            </w:pPr>
                            <w:r>
                              <w:rPr>
                                <w:b/>
                                <w:sz w:val="40"/>
                              </w:rPr>
                              <w:t>1. OA.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7" style="position:absolute;margin-left:-1.5pt;margin-top:6.7pt;width:468.7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" fillcolor="windowText" strokeweight="2pt">
                <v:path arrowok="t"/>
                <v:textbox>
                  <w:txbxContent>
                    <w:p w:rsidR="00AA5FAD" w:rsidRPr="00F8663D" w:rsidRDefault="00AA5FAD" w:rsidP="00495FBB">
                      <w:pPr>
                        <w:rPr>
                          <w:b/>
                          <w:sz w:val="40"/>
                        </w:rPr>
                      </w:pPr>
                      <w:r>
                        <w:rPr>
                          <w:b/>
                          <w:sz w:val="40"/>
                        </w:rPr>
                        <w:t>1. OA. 1</w:t>
                      </w:r>
                    </w:p>
                  </w:txbxContent>
                </v:textbox>
              </v:roundrect>
            </w:pict>
          </mc:Fallback>
        </mc:AlternateContent>
      </w:r>
    </w:p>
    <w:p w:rsidR="00495FBB" w:rsidRDefault="00495FBB" w:rsidP="00495FBB"/>
    <w:p w:rsidR="00495FBB" w:rsidRPr="00AA6D49" w:rsidRDefault="00AA6D49" w:rsidP="00AA6D49">
      <w:pPr>
        <w:rPr>
          <w:rFonts w:ascii="Arial" w:hAnsi="Arial" w:cs="Arial"/>
          <w:b/>
          <w:sz w:val="24"/>
          <w:szCs w:val="24"/>
        </w:rPr>
      </w:pPr>
      <w:r w:rsidRPr="00AA6D49">
        <w:rPr>
          <w:rFonts w:ascii="Arial" w:hAnsi="Arial" w:cs="Arial"/>
          <w:b/>
          <w:sz w:val="24"/>
          <w:szCs w:val="24"/>
        </w:rPr>
        <w:t>Represent and solve problems involving addition and subtraction.</w:t>
      </w:r>
    </w:p>
    <w:p w:rsidR="00495FBB" w:rsidRPr="00AA6D49" w:rsidRDefault="00F75A5C" w:rsidP="00495FBB">
      <w:pPr>
        <w:rPr>
          <w:rFonts w:ascii="Arial" w:hAnsi="Arial" w:cs="Arial"/>
        </w:rPr>
      </w:pPr>
      <w:r w:rsidRPr="00AA6D49">
        <w:rPr>
          <w:rFonts w:ascii="Arial" w:hAnsi="Arial" w:cs="Arial"/>
        </w:rPr>
        <w:t>1.OA.1 Use addition and subtract</w:t>
      </w:r>
      <w:r w:rsidR="00CF1A11" w:rsidRPr="00AA6D49">
        <w:rPr>
          <w:rFonts w:ascii="Arial" w:hAnsi="Arial" w:cs="Arial"/>
        </w:rPr>
        <w:t xml:space="preserve">ion within 20 to solve </w:t>
      </w:r>
      <w:r w:rsidRPr="00AA6D49">
        <w:rPr>
          <w:rFonts w:ascii="Arial" w:hAnsi="Arial" w:cs="Arial"/>
        </w:rPr>
        <w:t xml:space="preserve">word problems involving situations of adding to, taking from, putting together, taking apart, and comparing, </w:t>
      </w:r>
      <w:r w:rsidRPr="00AA6D49">
        <w:rPr>
          <w:rFonts w:ascii="Arial" w:hAnsi="Arial" w:cs="Arial"/>
          <w:highlight w:val="yellow"/>
        </w:rPr>
        <w:t>with unknowns in all positions</w:t>
      </w:r>
      <w:r w:rsidRPr="00AA6D49">
        <w:rPr>
          <w:rFonts w:ascii="Arial" w:hAnsi="Arial" w:cs="Arial"/>
        </w:rPr>
        <w:t>, e.g., by using objects, drawings, and equations with a symbol for the unknown number to represent the problem.</w:t>
      </w:r>
      <w:r w:rsidR="00495FBB" w:rsidRPr="00AA6D49">
        <w:rPr>
          <w:rFonts w:ascii="Arial" w:hAnsi="Arial" w:cs="Arial"/>
        </w:rPr>
        <w:t xml:space="preserve"> </w:t>
      </w:r>
    </w:p>
    <w:p w:rsidR="00495FBB" w:rsidRDefault="0020560F" w:rsidP="00495FBB">
      <w:r>
        <w:rPr>
          <w:noProof/>
        </w:rPr>
        <mc:AlternateContent>
          <mc:Choice Requires="wps">
            <w:drawing>
              <wp:anchor distT="0" distB="0" distL="114300" distR="114300" simplePos="0" relativeHeight="251671552" behindDoc="0" locked="0" layoutInCell="1" allowOverlap="1" wp14:anchorId="0D04D5B2" wp14:editId="0B12F821">
                <wp:simplePos x="0" y="0"/>
                <wp:positionH relativeFrom="column">
                  <wp:posOffset>-114300</wp:posOffset>
                </wp:positionH>
                <wp:positionV relativeFrom="paragraph">
                  <wp:posOffset>276225</wp:posOffset>
                </wp:positionV>
                <wp:extent cx="6057900" cy="457200"/>
                <wp:effectExtent l="0" t="0" r="38100" b="2540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457200"/>
                        </a:xfrm>
                        <a:prstGeom prst="roundRect">
                          <a:avLst/>
                        </a:prstGeom>
                        <a:solidFill>
                          <a:srgbClr val="4F81BD"/>
                        </a:solidFill>
                        <a:ln w="25400" cap="flat" cmpd="sng" algn="ctr">
                          <a:solidFill>
                            <a:srgbClr val="4F81BD">
                              <a:shade val="50000"/>
                            </a:srgbClr>
                          </a:solidFill>
                          <a:prstDash val="solid"/>
                        </a:ln>
                        <a:effectLst/>
                      </wps:spPr>
                      <wps:txbx>
                        <w:txbxContent>
                          <w:p w:rsidR="00AA5FAD" w:rsidRPr="00151888" w:rsidRDefault="00AA5FAD" w:rsidP="00151888">
                            <w:pPr>
                              <w:rPr>
                                <w:b/>
                                <w:color w:val="FFFFFF" w:themeColor="background1"/>
                                <w:sz w:val="32"/>
                                <w:szCs w:val="32"/>
                              </w:rPr>
                            </w:pPr>
                            <w:r w:rsidRPr="00151888">
                              <w:rPr>
                                <w:b/>
                                <w:color w:val="FFFFFF" w:themeColor="background1"/>
                                <w:sz w:val="32"/>
                                <w:szCs w:val="32"/>
                              </w:rPr>
                              <w:t>With Unknowns in All Positions</w:t>
                            </w:r>
                          </w:p>
                          <w:p w:rsidR="00AA5FAD" w:rsidRPr="007B11B8" w:rsidRDefault="00AA5FAD" w:rsidP="00495FBB">
                            <w:pPr>
                              <w:rPr>
                                <w:b/>
                                <w:color w:val="FFFFFF" w:themeColor="background1"/>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 o:spid="_x0000_s1028" style="position:absolute;margin-left:-9pt;margin-top:21.75pt;width:477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" fillcolor="#4f81bd" strokecolor="#385d8a" strokeweight="2pt">
                <v:path arrowok="t"/>
                <v:textbox>
                  <w:txbxContent>
                    <w:p w:rsidR="00AA5FAD" w:rsidRPr="00151888" w:rsidRDefault="00AA5FAD" w:rsidP="00151888">
                      <w:pPr>
                        <w:rPr>
                          <w:b/>
                          <w:color w:val="FFFFFF" w:themeColor="background1"/>
                          <w:sz w:val="32"/>
                          <w:szCs w:val="32"/>
                        </w:rPr>
                      </w:pPr>
                      <w:r w:rsidRPr="00151888">
                        <w:rPr>
                          <w:b/>
                          <w:color w:val="FFFFFF" w:themeColor="background1"/>
                          <w:sz w:val="32"/>
                          <w:szCs w:val="32"/>
                        </w:rPr>
                        <w:t>With Unknowns in All Positions</w:t>
                      </w:r>
                    </w:p>
                    <w:p w:rsidR="00AA5FAD" w:rsidRPr="007B11B8" w:rsidRDefault="00AA5FAD" w:rsidP="00495FBB">
                      <w:pPr>
                        <w:rPr>
                          <w:b/>
                          <w:color w:val="FFFFFF" w:themeColor="background1"/>
                          <w:sz w:val="24"/>
                          <w:szCs w:val="32"/>
                        </w:rPr>
                      </w:pPr>
                    </w:p>
                  </w:txbxContent>
                </v:textbox>
              </v:roundrect>
            </w:pict>
          </mc:Fallback>
        </mc:AlternateContent>
      </w:r>
    </w:p>
    <w:p w:rsidR="00495FBB" w:rsidRDefault="00495FBB" w:rsidP="00495FBB"/>
    <w:p w:rsidR="00495FBB" w:rsidRDefault="00495FBB" w:rsidP="00495FBB"/>
    <w:p w:rsidR="00212A8A" w:rsidRPr="008014D5" w:rsidRDefault="00212A8A" w:rsidP="00212A8A">
      <w:pPr>
        <w:rPr>
          <w:rFonts w:ascii="Arial" w:hAnsi="Arial" w:cs="Arial"/>
        </w:rPr>
      </w:pPr>
      <w:r w:rsidRPr="008014D5">
        <w:rPr>
          <w:rFonts w:ascii="Arial" w:hAnsi="Arial" w:cs="Arial"/>
        </w:rPr>
        <w:t>(</w:t>
      </w:r>
      <w:r w:rsidRPr="008014D5">
        <w:rPr>
          <w:rFonts w:ascii="Arial" w:hAnsi="Arial" w:cs="Arial"/>
          <w:highlight w:val="magenta"/>
        </w:rPr>
        <w:t>CCSS Glossary, Table 1</w:t>
      </w:r>
      <w:r w:rsidRPr="008014D5">
        <w:rPr>
          <w:rFonts w:ascii="Arial" w:hAnsi="Arial" w:cs="Arial"/>
        </w:rPr>
        <w:t>). There are three types of addition and subtraction problems: Result Unknown, Change Unknown, and Start Unknown.</w:t>
      </w:r>
    </w:p>
    <w:p w:rsidR="00D97502" w:rsidRPr="008014D5" w:rsidRDefault="00D97502" w:rsidP="00D97502">
      <w:pPr>
        <w:spacing w:before="100" w:beforeAutospacing="1" w:after="100" w:afterAutospacing="1" w:line="240" w:lineRule="auto"/>
        <w:rPr>
          <w:rFonts w:ascii="Arial" w:hAnsi="Arial" w:cs="Arial"/>
        </w:rPr>
      </w:pPr>
      <w:r w:rsidRPr="008014D5">
        <w:rPr>
          <w:rFonts w:ascii="Arial" w:hAnsi="Arial" w:cs="Arial"/>
        </w:rPr>
        <w:t xml:space="preserve">Examples: </w:t>
      </w:r>
    </w:p>
    <w:tbl>
      <w:tblPr>
        <w:tblW w:w="0" w:type="auto"/>
        <w:tblCellMar>
          <w:top w:w="15" w:type="dxa"/>
          <w:left w:w="15" w:type="dxa"/>
          <w:bottom w:w="15" w:type="dxa"/>
          <w:right w:w="15" w:type="dxa"/>
        </w:tblCellMar>
        <w:tblLook w:val="04A0" w:firstRow="1" w:lastRow="0" w:firstColumn="1" w:lastColumn="0" w:noHBand="0" w:noVBand="1"/>
      </w:tblPr>
      <w:tblGrid>
        <w:gridCol w:w="2761"/>
        <w:gridCol w:w="3044"/>
        <w:gridCol w:w="3585"/>
      </w:tblGrid>
      <w:tr w:rsidR="00D97502" w:rsidRPr="00997EBE" w:rsidTr="00D97502">
        <w:tc>
          <w:tcPr>
            <w:tcW w:w="0" w:type="auto"/>
            <w:tcBorders>
              <w:top w:val="single" w:sz="4" w:space="0" w:color="000000"/>
              <w:left w:val="single" w:sz="4" w:space="0" w:color="000000"/>
              <w:bottom w:val="single" w:sz="4" w:space="0" w:color="000000"/>
              <w:right w:val="single" w:sz="4" w:space="0" w:color="000000"/>
            </w:tcBorders>
            <w:vAlign w:val="center"/>
            <w:hideMark/>
          </w:tcPr>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Result Unknown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Change Unknown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Start Unknown </w:t>
            </w:r>
          </w:p>
        </w:tc>
      </w:tr>
      <w:tr w:rsidR="00D97502" w:rsidRPr="00997EBE" w:rsidTr="00997EBE">
        <w:trPr>
          <w:trHeight w:val="1874"/>
        </w:trPr>
        <w:tc>
          <w:tcPr>
            <w:tcW w:w="0" w:type="auto"/>
            <w:tcBorders>
              <w:top w:val="single" w:sz="4" w:space="0" w:color="000000"/>
              <w:left w:val="single" w:sz="4" w:space="0" w:color="000000"/>
              <w:bottom w:val="single" w:sz="4" w:space="0" w:color="000000"/>
              <w:right w:val="single" w:sz="4" w:space="0" w:color="000000"/>
            </w:tcBorders>
            <w:vAlign w:val="center"/>
            <w:hideMark/>
          </w:tcPr>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There are 9 students on the playground. Then 8 more students showed up. How many students are there now? </w:t>
            </w:r>
          </w:p>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9 + 8 = ______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There are 9 students on the playground. Some more students showed up. There are now 17 students. How many students came? </w:t>
            </w:r>
          </w:p>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9 + _____ = 17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Here are some students on the playground. Then 8 more students came. There are now 17 students. How many students were on the playground at the beginning? </w:t>
            </w:r>
          </w:p>
          <w:p w:rsidR="00D97502" w:rsidRPr="00997EBE" w:rsidRDefault="00D97502" w:rsidP="00D97502">
            <w:pPr>
              <w:spacing w:before="100" w:beforeAutospacing="1" w:after="100" w:afterAutospacing="1" w:line="240" w:lineRule="auto"/>
              <w:rPr>
                <w:rFonts w:cs="Times New Roman"/>
                <w:sz w:val="24"/>
                <w:szCs w:val="24"/>
              </w:rPr>
            </w:pPr>
            <w:r w:rsidRPr="00997EBE">
              <w:rPr>
                <w:rFonts w:cs="Times New Roman"/>
                <w:sz w:val="24"/>
                <w:szCs w:val="24"/>
              </w:rPr>
              <w:t xml:space="preserve">_____ + 8 = 17 </w:t>
            </w:r>
          </w:p>
        </w:tc>
      </w:tr>
    </w:tbl>
    <w:p w:rsidR="00495FBB" w:rsidRDefault="00495FBB" w:rsidP="00495FBB"/>
    <w:p w:rsidR="00212A8A" w:rsidRPr="008014D5" w:rsidRDefault="00212A8A" w:rsidP="00212A8A">
      <w:pPr>
        <w:rPr>
          <w:rFonts w:ascii="Arial" w:hAnsi="Arial" w:cs="Arial"/>
        </w:rPr>
      </w:pPr>
      <w:r w:rsidRPr="008014D5">
        <w:rPr>
          <w:rFonts w:ascii="Arial" w:hAnsi="Arial" w:cs="Arial"/>
        </w:rPr>
        <w:t xml:space="preserve">Use the addition symbol (+) to represent joining situations, the subtraction symbol (-) to represent separating situations, and the equal sign (=) to represent a relationship regarding quantity between one side of the equation and the other. </w:t>
      </w:r>
    </w:p>
    <w:p w:rsidR="00AA6D49" w:rsidRDefault="00AA6D49" w:rsidP="00495FBB">
      <w:r>
        <w:rPr>
          <w:noProof/>
        </w:rPr>
        <w:lastRenderedPageBreak/>
        <w:drawing>
          <wp:inline distT="0" distB="0" distL="0" distR="0" wp14:anchorId="11B194E1" wp14:editId="6EB06589">
            <wp:extent cx="4800600" cy="6151031"/>
            <wp:effectExtent l="0" t="0" r="0" b="0"/>
            <wp:docPr id="15" name="Picture 4" descr="Sc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df"/>
                    <pic:cNvPicPr/>
                  </pic:nvPicPr>
                  <pic:blipFill>
                    <a:blip r:embed="rId6"/>
                    <a:stretch>
                      <a:fillRect/>
                    </a:stretch>
                  </pic:blipFill>
                  <pic:spPr>
                    <a:xfrm>
                      <a:off x="0" y="0"/>
                      <a:ext cx="4800808" cy="6151298"/>
                    </a:xfrm>
                    <a:prstGeom prst="rect">
                      <a:avLst/>
                    </a:prstGeom>
                  </pic:spPr>
                </pic:pic>
              </a:graphicData>
            </a:graphic>
          </wp:inline>
        </w:drawing>
      </w:r>
    </w:p>
    <w:p w:rsidR="0076713B" w:rsidRPr="008014D5" w:rsidRDefault="0076713B" w:rsidP="008014D5">
      <w:pPr>
        <w:ind w:left="540" w:right="540"/>
        <w:rPr>
          <w:rFonts w:ascii="Arial" w:hAnsi="Arial" w:cs="Arial"/>
        </w:rPr>
      </w:pPr>
      <w:r w:rsidRPr="008014D5">
        <w:rPr>
          <w:rFonts w:ascii="Arial" w:hAnsi="Arial" w:cs="Arial"/>
        </w:rPr>
        <w:t>The study of word problems in grade 1 (</w:t>
      </w:r>
      <w:r w:rsidRPr="008014D5">
        <w:rPr>
          <w:rFonts w:ascii="Arial" w:hAnsi="Arial" w:cs="Arial"/>
          <w:b/>
        </w:rPr>
        <w:t>1.OA.A.1</w:t>
      </w:r>
      <w:r w:rsidRPr="008014D5">
        <w:rPr>
          <w:rFonts w:ascii="Arial" w:hAnsi="Arial" w:cs="Arial"/>
        </w:rPr>
        <w:t xml:space="preserve">, </w:t>
      </w:r>
      <w:r w:rsidRPr="008014D5">
        <w:rPr>
          <w:rFonts w:ascii="Arial" w:hAnsi="Arial" w:cs="Arial"/>
          <w:highlight w:val="magenta"/>
        </w:rPr>
        <w:t>1.OA.A.2</w:t>
      </w:r>
      <w:r w:rsidRPr="008014D5">
        <w:rPr>
          <w:rFonts w:ascii="Arial" w:hAnsi="Arial" w:cs="Arial"/>
        </w:rPr>
        <w:t>) can be coordinated with students’ growing proficiency with addition and subtraction within 20 (</w:t>
      </w:r>
      <w:r w:rsidRPr="008014D5">
        <w:rPr>
          <w:rFonts w:ascii="Arial" w:hAnsi="Arial" w:cs="Arial"/>
          <w:highlight w:val="magenta"/>
        </w:rPr>
        <w:t>1.OA.C.6</w:t>
      </w:r>
      <w:r w:rsidRPr="008014D5">
        <w:rPr>
          <w:rFonts w:ascii="Arial" w:hAnsi="Arial" w:cs="Arial"/>
        </w:rPr>
        <w:t>) and their growing.  Word problems can also be linked to students’ growing understanding of properties of addition and the relationship between addition and subtraction. For example, put together/take apart problems with addend unknown can show subtraction as finding an unknown addend.</w:t>
      </w:r>
    </w:p>
    <w:p w:rsidR="008014D5" w:rsidRDefault="008014D5" w:rsidP="008014D5">
      <w:pPr>
        <w:rPr>
          <w:rFonts w:ascii="Arial" w:hAnsi="Arial" w:cs="Arial"/>
        </w:rPr>
      </w:pPr>
      <w:proofErr w:type="gramStart"/>
      <w:r w:rsidRPr="00947D42">
        <w:rPr>
          <w:rFonts w:ascii="Arial" w:hAnsi="Arial" w:cs="Arial"/>
        </w:rPr>
        <w:t>Common Core Standards Writing Team.</w:t>
      </w:r>
      <w:proofErr w:type="gramEnd"/>
      <w:r w:rsidRPr="00947D42">
        <w:rPr>
          <w:rFonts w:ascii="Arial" w:hAnsi="Arial" w:cs="Arial"/>
        </w:rPr>
        <w:t xml:space="preserve"> (2013, September 19).  </w:t>
      </w:r>
      <w:r w:rsidRPr="00947D42">
        <w:rPr>
          <w:rFonts w:ascii="Arial" w:hAnsi="Arial" w:cs="Arial"/>
          <w:i/>
        </w:rPr>
        <w:t xml:space="preserve">Progressions for the Common </w:t>
      </w:r>
      <w:r>
        <w:rPr>
          <w:rFonts w:ascii="Arial" w:hAnsi="Arial" w:cs="Arial"/>
          <w:i/>
        </w:rPr>
        <w:br/>
      </w:r>
      <w:r>
        <w:rPr>
          <w:rFonts w:ascii="Arial" w:hAnsi="Arial" w:cs="Arial"/>
          <w:i/>
        </w:rPr>
        <w:tab/>
      </w:r>
      <w:r w:rsidRPr="00947D42">
        <w:rPr>
          <w:rFonts w:ascii="Arial" w:hAnsi="Arial" w:cs="Arial"/>
          <w:i/>
        </w:rPr>
        <w:t xml:space="preserve">Core State Standards in </w:t>
      </w:r>
      <w:proofErr w:type="gramStart"/>
      <w:r w:rsidRPr="00947D42">
        <w:rPr>
          <w:rFonts w:ascii="Arial" w:hAnsi="Arial" w:cs="Arial"/>
          <w:i/>
        </w:rPr>
        <w:t>Mathematics(</w:t>
      </w:r>
      <w:proofErr w:type="gramEnd"/>
      <w:r w:rsidRPr="00947D42">
        <w:rPr>
          <w:rFonts w:ascii="Arial" w:hAnsi="Arial" w:cs="Arial"/>
          <w:i/>
        </w:rPr>
        <w:t xml:space="preserve">draft).  </w:t>
      </w:r>
      <w:proofErr w:type="gramStart"/>
      <w:r w:rsidRPr="00947D42">
        <w:rPr>
          <w:rFonts w:ascii="Arial" w:hAnsi="Arial" w:cs="Arial"/>
          <w:i/>
        </w:rPr>
        <w:t xml:space="preserve">K-5 Counting and Cardinality and </w:t>
      </w:r>
      <w:r>
        <w:rPr>
          <w:rFonts w:ascii="Arial" w:hAnsi="Arial" w:cs="Arial"/>
          <w:i/>
        </w:rPr>
        <w:br/>
      </w:r>
      <w:r>
        <w:rPr>
          <w:rFonts w:ascii="Arial" w:hAnsi="Arial" w:cs="Arial"/>
          <w:i/>
        </w:rPr>
        <w:lastRenderedPageBreak/>
        <w:t xml:space="preserve">            </w:t>
      </w:r>
      <w:r w:rsidRPr="00947D42">
        <w:rPr>
          <w:rFonts w:ascii="Arial" w:hAnsi="Arial" w:cs="Arial"/>
          <w:i/>
        </w:rPr>
        <w:t>Operations and Algebraic</w:t>
      </w:r>
      <w:r>
        <w:rPr>
          <w:rFonts w:ascii="Arial" w:hAnsi="Arial" w:cs="Arial"/>
          <w:i/>
        </w:rPr>
        <w:t xml:space="preserve"> </w:t>
      </w:r>
      <w:r w:rsidRPr="00947D42">
        <w:rPr>
          <w:rFonts w:ascii="Arial" w:hAnsi="Arial" w:cs="Arial"/>
          <w:i/>
        </w:rPr>
        <w:t>Thinking.</w:t>
      </w:r>
      <w:proofErr w:type="gramEnd"/>
      <w:r w:rsidRPr="00947D42">
        <w:rPr>
          <w:rFonts w:ascii="Arial" w:hAnsi="Arial" w:cs="Arial"/>
          <w:i/>
        </w:rPr>
        <w:t xml:space="preserve"> </w:t>
      </w:r>
      <w:r w:rsidRPr="00947D42">
        <w:rPr>
          <w:rFonts w:ascii="Arial" w:hAnsi="Arial" w:cs="Arial"/>
        </w:rPr>
        <w:t xml:space="preserve">Tucson, AZ: Institute for Mathematics and </w:t>
      </w:r>
      <w:r>
        <w:rPr>
          <w:rFonts w:ascii="Arial" w:hAnsi="Arial" w:cs="Arial"/>
        </w:rPr>
        <w:br/>
        <w:t xml:space="preserve">            </w:t>
      </w:r>
      <w:r w:rsidRPr="00947D42">
        <w:rPr>
          <w:rFonts w:ascii="Arial" w:hAnsi="Arial" w:cs="Arial"/>
        </w:rPr>
        <w:t>Educations, University of Arizona.</w:t>
      </w:r>
    </w:p>
    <w:p w:rsidR="0076713B" w:rsidRDefault="0076713B" w:rsidP="0076713B"/>
    <w:p w:rsidR="0076713B" w:rsidRDefault="0076713B" w:rsidP="0076713B">
      <w:proofErr w:type="gramStart"/>
      <w:r>
        <w:t>proficiency</w:t>
      </w:r>
      <w:proofErr w:type="gramEnd"/>
      <w:r>
        <w:t xml:space="preserve"> with </w:t>
      </w:r>
      <w:proofErr w:type="spellStart"/>
      <w:r>
        <w:t>multidigit</w:t>
      </w:r>
      <w:proofErr w:type="spellEnd"/>
      <w:r>
        <w:t xml:space="preserve"> addition and subtraction (1.NBT).9</w:t>
      </w:r>
    </w:p>
    <w:p w:rsidR="007B11B8" w:rsidRDefault="007B11B8" w:rsidP="00495FBB"/>
    <w:p w:rsidR="008A06B1" w:rsidRDefault="004C760A" w:rsidP="00495FBB">
      <w:r>
        <w:rPr>
          <w:noProof/>
        </w:rPr>
        <mc:AlternateContent>
          <mc:Choice Requires="wps">
            <w:drawing>
              <wp:anchor distT="0" distB="0" distL="114300" distR="114300" simplePos="0" relativeHeight="251672576" behindDoc="0" locked="0" layoutInCell="1" allowOverlap="1" wp14:anchorId="415B57CF" wp14:editId="6844729E">
                <wp:simplePos x="0" y="0"/>
                <wp:positionH relativeFrom="column">
                  <wp:posOffset>-114300</wp:posOffset>
                </wp:positionH>
                <wp:positionV relativeFrom="paragraph">
                  <wp:posOffset>-685800</wp:posOffset>
                </wp:positionV>
                <wp:extent cx="6105525" cy="457200"/>
                <wp:effectExtent l="0" t="0" r="15875" b="2540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457200"/>
                        </a:xfrm>
                        <a:prstGeom prst="roundRect">
                          <a:avLst/>
                        </a:prstGeom>
                        <a:solidFill>
                          <a:srgbClr val="C0504D"/>
                        </a:solidFill>
                        <a:ln w="25400" cap="flat" cmpd="sng" algn="ctr">
                          <a:solidFill>
                            <a:srgbClr val="4F81BD">
                              <a:shade val="50000"/>
                            </a:srgbClr>
                          </a:solidFill>
                          <a:prstDash val="solid"/>
                        </a:ln>
                        <a:effectLst/>
                      </wps:spPr>
                      <wps:txbx>
                        <w:txbxContent>
                          <w:p w:rsidR="00AA5FAD" w:rsidRPr="007D07ED" w:rsidRDefault="00AA5FAD" w:rsidP="00495FBB">
                            <w:pPr>
                              <w:rPr>
                                <w:b/>
                                <w:color w:val="FFFFFF" w:themeColor="background1"/>
                                <w:sz w:val="40"/>
                              </w:rPr>
                            </w:pPr>
                            <w:r>
                              <w:rPr>
                                <w:b/>
                                <w:color w:val="FFFFFF" w:themeColor="background1"/>
                                <w:sz w:val="40"/>
                              </w:rPr>
                              <w:t>Coherence and Connections:  Need to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 o:spid="_x0000_s1029" style="position:absolute;margin-left:-9pt;margin-top:-54pt;width:480.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" fillcolor="#c0504d" strokecolor="#385d8a" strokeweight="2pt">
                <v:path arrowok="t"/>
                <v:textbox>
                  <w:txbxContent>
                    <w:p w:rsidR="00AA5FAD" w:rsidRPr="007D07ED" w:rsidRDefault="00AA5FAD" w:rsidP="00495FBB">
                      <w:pPr>
                        <w:rPr>
                          <w:b/>
                          <w:color w:val="FFFFFF" w:themeColor="background1"/>
                          <w:sz w:val="40"/>
                        </w:rPr>
                      </w:pPr>
                      <w:r>
                        <w:rPr>
                          <w:b/>
                          <w:color w:val="FFFFFF" w:themeColor="background1"/>
                          <w:sz w:val="40"/>
                        </w:rPr>
                        <w:t>Coherence and Connections:  Need to Know</w:t>
                      </w:r>
                    </w:p>
                  </w:txbxContent>
                </v:textbox>
              </v:roundrect>
            </w:pict>
          </mc:Fallback>
        </mc:AlternateContent>
      </w:r>
    </w:p>
    <w:tbl>
      <w:tblPr>
        <w:tblW w:w="8478" w:type="dxa"/>
        <w:tblBorders>
          <w:top w:val="nil"/>
          <w:left w:val="nil"/>
          <w:right w:val="nil"/>
        </w:tblBorders>
        <w:tblLayout w:type="fixed"/>
        <w:tblLook w:val="0000" w:firstRow="0" w:lastRow="0" w:firstColumn="0" w:lastColumn="0" w:noHBand="0" w:noVBand="0"/>
      </w:tblPr>
      <w:tblGrid>
        <w:gridCol w:w="2718"/>
        <w:gridCol w:w="2790"/>
        <w:gridCol w:w="2970"/>
      </w:tblGrid>
      <w:tr w:rsidR="008A06B1" w:rsidRPr="00CA784B" w:rsidTr="008A06B1">
        <w:tc>
          <w:tcPr>
            <w:tcW w:w="2718" w:type="dxa"/>
            <w:tcBorders>
              <w:top w:val="single" w:sz="8" w:space="0" w:color="000000"/>
              <w:left w:val="single" w:sz="8" w:space="0" w:color="000000"/>
              <w:bottom w:val="single" w:sz="8" w:space="0" w:color="000000"/>
              <w:right w:val="single" w:sz="8" w:space="0" w:color="000000"/>
            </w:tcBorders>
            <w:tcMar>
              <w:top w:w="140" w:type="nil"/>
              <w:right w:w="140" w:type="nil"/>
            </w:tcMar>
          </w:tcPr>
          <w:p w:rsidR="008A06B1" w:rsidRPr="00CA784B" w:rsidRDefault="008A06B1" w:rsidP="008A06B1">
            <w:pPr>
              <w:rPr>
                <w:rFonts w:asciiTheme="majorHAnsi" w:hAnsiTheme="majorHAnsi"/>
              </w:rPr>
            </w:pPr>
            <w:r w:rsidRPr="00CA784B">
              <w:rPr>
                <w:rFonts w:asciiTheme="majorHAnsi" w:hAnsiTheme="majorHAnsi"/>
              </w:rPr>
              <w:t>Grade Below</w:t>
            </w:r>
          </w:p>
        </w:tc>
        <w:tc>
          <w:tcPr>
            <w:tcW w:w="2790" w:type="dxa"/>
            <w:tcBorders>
              <w:top w:val="single" w:sz="8" w:space="0" w:color="000000"/>
              <w:bottom w:val="single" w:sz="8" w:space="0" w:color="000000"/>
              <w:right w:val="single" w:sz="8" w:space="0" w:color="000000"/>
            </w:tcBorders>
            <w:tcMar>
              <w:top w:w="140" w:type="nil"/>
              <w:right w:w="140" w:type="nil"/>
            </w:tcMar>
          </w:tcPr>
          <w:p w:rsidR="008A06B1" w:rsidRPr="00CA784B" w:rsidRDefault="008A06B1" w:rsidP="008A06B1">
            <w:pPr>
              <w:rPr>
                <w:rFonts w:asciiTheme="majorHAnsi" w:hAnsiTheme="majorHAnsi"/>
              </w:rPr>
            </w:pPr>
            <w:r w:rsidRPr="00CA784B">
              <w:rPr>
                <w:rFonts w:asciiTheme="majorHAnsi" w:hAnsiTheme="majorHAnsi"/>
              </w:rPr>
              <w:t>Grade-Level</w:t>
            </w:r>
          </w:p>
        </w:tc>
        <w:tc>
          <w:tcPr>
            <w:tcW w:w="2970" w:type="dxa"/>
            <w:tcBorders>
              <w:top w:val="single" w:sz="8" w:space="0" w:color="000000"/>
              <w:bottom w:val="single" w:sz="8" w:space="0" w:color="000000"/>
              <w:right w:val="single" w:sz="8" w:space="0" w:color="000000"/>
            </w:tcBorders>
            <w:tcMar>
              <w:top w:w="140" w:type="nil"/>
              <w:right w:w="140" w:type="nil"/>
            </w:tcMar>
          </w:tcPr>
          <w:p w:rsidR="008A06B1" w:rsidRPr="00CA784B" w:rsidRDefault="008A06B1" w:rsidP="008A06B1">
            <w:pPr>
              <w:rPr>
                <w:rFonts w:asciiTheme="majorHAnsi" w:hAnsiTheme="majorHAnsi"/>
              </w:rPr>
            </w:pPr>
            <w:r w:rsidRPr="00CA784B">
              <w:rPr>
                <w:rFonts w:asciiTheme="majorHAnsi" w:hAnsiTheme="majorHAnsi"/>
              </w:rPr>
              <w:t>Grade Above</w:t>
            </w:r>
          </w:p>
        </w:tc>
      </w:tr>
      <w:tr w:rsidR="008A06B1" w:rsidRPr="00CA784B" w:rsidTr="008A06B1">
        <w:tc>
          <w:tcPr>
            <w:tcW w:w="2718" w:type="dxa"/>
            <w:tcBorders>
              <w:left w:val="single" w:sz="8" w:space="0" w:color="000000"/>
              <w:bottom w:val="single" w:sz="8" w:space="0" w:color="000000"/>
              <w:right w:val="single" w:sz="8" w:space="0" w:color="000000"/>
            </w:tcBorders>
            <w:tcMar>
              <w:top w:w="140" w:type="nil"/>
              <w:right w:w="140" w:type="nil"/>
            </w:tcMar>
          </w:tcPr>
          <w:p w:rsidR="008A06B1" w:rsidRPr="00CA784B" w:rsidRDefault="008A06B1" w:rsidP="008A06B1">
            <w:pPr>
              <w:rPr>
                <w:rFonts w:asciiTheme="majorHAnsi" w:hAnsiTheme="majorHAnsi"/>
              </w:rPr>
            </w:pPr>
            <w:r>
              <w:rPr>
                <w:rFonts w:asciiTheme="majorHAnsi" w:hAnsiTheme="majorHAnsi"/>
              </w:rPr>
              <w:t>K.OA.2</w:t>
            </w:r>
          </w:p>
        </w:tc>
        <w:tc>
          <w:tcPr>
            <w:tcW w:w="2790" w:type="dxa"/>
            <w:tcBorders>
              <w:bottom w:val="single" w:sz="8" w:space="0" w:color="000000"/>
              <w:right w:val="single" w:sz="8" w:space="0" w:color="000000"/>
            </w:tcBorders>
            <w:tcMar>
              <w:top w:w="140" w:type="nil"/>
              <w:right w:w="140" w:type="nil"/>
            </w:tcMar>
          </w:tcPr>
          <w:p w:rsidR="008A06B1" w:rsidRPr="008014D5" w:rsidRDefault="008A06B1" w:rsidP="008A06B1">
            <w:pPr>
              <w:rPr>
                <w:rFonts w:asciiTheme="majorHAnsi" w:hAnsiTheme="majorHAnsi"/>
                <w:b/>
              </w:rPr>
            </w:pPr>
            <w:r w:rsidRPr="00CA784B">
              <w:rPr>
                <w:rFonts w:asciiTheme="majorHAnsi" w:hAnsiTheme="majorHAnsi"/>
                <w:b/>
              </w:rPr>
              <w:t>1.OA.1</w:t>
            </w:r>
            <w:r w:rsidR="008014D5">
              <w:rPr>
                <w:rFonts w:asciiTheme="majorHAnsi" w:hAnsiTheme="majorHAnsi"/>
                <w:b/>
              </w:rPr>
              <w:br/>
            </w:r>
            <w:r>
              <w:rPr>
                <w:rFonts w:asciiTheme="majorHAnsi" w:hAnsiTheme="majorHAnsi"/>
              </w:rPr>
              <w:t>1.OA.2</w:t>
            </w:r>
            <w:r w:rsidR="008014D5">
              <w:rPr>
                <w:rFonts w:asciiTheme="majorHAnsi" w:hAnsiTheme="majorHAnsi"/>
                <w:b/>
              </w:rPr>
              <w:br/>
            </w:r>
            <w:r>
              <w:rPr>
                <w:rFonts w:asciiTheme="majorHAnsi" w:hAnsiTheme="majorHAnsi"/>
              </w:rPr>
              <w:t>1.MD.4</w:t>
            </w:r>
            <w:r w:rsidR="008014D5">
              <w:rPr>
                <w:rFonts w:asciiTheme="majorHAnsi" w:hAnsiTheme="majorHAnsi"/>
                <w:b/>
              </w:rPr>
              <w:br/>
            </w:r>
            <w:r>
              <w:rPr>
                <w:rFonts w:asciiTheme="majorHAnsi" w:hAnsiTheme="majorHAnsi"/>
              </w:rPr>
              <w:t>1.OA.8</w:t>
            </w:r>
            <w:r w:rsidR="008014D5">
              <w:rPr>
                <w:rFonts w:asciiTheme="majorHAnsi" w:hAnsiTheme="majorHAnsi"/>
                <w:b/>
              </w:rPr>
              <w:br/>
            </w:r>
            <w:r>
              <w:rPr>
                <w:rFonts w:asciiTheme="majorHAnsi" w:hAnsiTheme="majorHAnsi"/>
              </w:rPr>
              <w:t>1.OA.6</w:t>
            </w:r>
          </w:p>
        </w:tc>
        <w:tc>
          <w:tcPr>
            <w:tcW w:w="2970" w:type="dxa"/>
            <w:tcBorders>
              <w:bottom w:val="single" w:sz="8" w:space="0" w:color="000000"/>
              <w:right w:val="single" w:sz="8" w:space="0" w:color="000000"/>
            </w:tcBorders>
            <w:tcMar>
              <w:top w:w="140" w:type="nil"/>
              <w:right w:w="140" w:type="nil"/>
            </w:tcMar>
          </w:tcPr>
          <w:p w:rsidR="008A06B1" w:rsidRPr="00CA784B" w:rsidRDefault="008A06B1" w:rsidP="008A06B1">
            <w:pPr>
              <w:rPr>
                <w:rFonts w:asciiTheme="majorHAnsi" w:hAnsiTheme="majorHAnsi"/>
              </w:rPr>
            </w:pPr>
            <w:r>
              <w:rPr>
                <w:rFonts w:asciiTheme="majorHAnsi" w:hAnsiTheme="majorHAnsi"/>
              </w:rPr>
              <w:t>2.OA.1</w:t>
            </w:r>
          </w:p>
        </w:tc>
      </w:tr>
    </w:tbl>
    <w:p w:rsidR="00495FBB" w:rsidRDefault="00495FBB" w:rsidP="00495FBB"/>
    <w:p w:rsidR="004C760A" w:rsidRPr="008014D5" w:rsidRDefault="00212A8A" w:rsidP="008014D5">
      <w:pPr>
        <w:ind w:left="540" w:right="540"/>
        <w:rPr>
          <w:rFonts w:ascii="Arial" w:hAnsi="Arial" w:cs="Arial"/>
        </w:rPr>
      </w:pPr>
      <w:r w:rsidRPr="008014D5">
        <w:rPr>
          <w:rFonts w:ascii="Arial" w:hAnsi="Arial" w:cs="Arial"/>
        </w:rPr>
        <w:t>Connections: This cluster is connected to the First Grade Area of Focus #1, Developing understanding of addition, subtraction, and strategies for addition and subtraction within 20. This cluster is connected to Understand addition as putting together and adding to, and understand subtraction as taking apart and taking from in Kindergarten, to Work with addition and subtraction equations in Grade 1, and to Represent and solve problems involving addition and subtraction and Add and subtract within 20 in Grade 2.</w:t>
      </w:r>
    </w:p>
    <w:p w:rsidR="004C760A" w:rsidRDefault="004C760A" w:rsidP="00212A8A">
      <w:r>
        <w:rPr>
          <w:noProof/>
        </w:rPr>
        <w:lastRenderedPageBreak/>
        <w:drawing>
          <wp:inline distT="0" distB="0" distL="0" distR="0" wp14:anchorId="4B4BA0E4" wp14:editId="2F683933">
            <wp:extent cx="5943600" cy="38722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72230"/>
                    </a:xfrm>
                    <a:prstGeom prst="rect">
                      <a:avLst/>
                    </a:prstGeom>
                    <a:noFill/>
                    <a:ln>
                      <a:noFill/>
                    </a:ln>
                  </pic:spPr>
                </pic:pic>
              </a:graphicData>
            </a:graphic>
          </wp:inline>
        </w:drawing>
      </w:r>
    </w:p>
    <w:p w:rsidR="008014D5" w:rsidRDefault="008014D5" w:rsidP="008014D5">
      <w:pPr>
        <w:rPr>
          <w:rFonts w:ascii="Arial" w:hAnsi="Arial" w:cs="Arial"/>
        </w:rPr>
      </w:pPr>
      <w:proofErr w:type="gramStart"/>
      <w:r w:rsidRPr="00947D42">
        <w:rPr>
          <w:rFonts w:ascii="Arial" w:hAnsi="Arial" w:cs="Arial"/>
        </w:rPr>
        <w:t>Common Core Standards Writing Team.</w:t>
      </w:r>
      <w:proofErr w:type="gramEnd"/>
      <w:r w:rsidRPr="00947D42">
        <w:rPr>
          <w:rFonts w:ascii="Arial" w:hAnsi="Arial" w:cs="Arial"/>
        </w:rPr>
        <w:t xml:space="preserve"> (2013, September 19).  </w:t>
      </w:r>
      <w:r w:rsidRPr="00947D42">
        <w:rPr>
          <w:rFonts w:ascii="Arial" w:hAnsi="Arial" w:cs="Arial"/>
          <w:i/>
        </w:rPr>
        <w:t xml:space="preserve">Progressions for the Common </w:t>
      </w:r>
      <w:r>
        <w:rPr>
          <w:rFonts w:ascii="Arial" w:hAnsi="Arial" w:cs="Arial"/>
          <w:i/>
        </w:rPr>
        <w:br/>
      </w:r>
      <w:r>
        <w:rPr>
          <w:rFonts w:ascii="Arial" w:hAnsi="Arial" w:cs="Arial"/>
          <w:i/>
        </w:rPr>
        <w:tab/>
      </w:r>
      <w:r w:rsidRPr="00947D42">
        <w:rPr>
          <w:rFonts w:ascii="Arial" w:hAnsi="Arial" w:cs="Arial"/>
          <w:i/>
        </w:rPr>
        <w:t xml:space="preserve">Core State Standards in </w:t>
      </w:r>
      <w:proofErr w:type="gramStart"/>
      <w:r w:rsidRPr="00947D42">
        <w:rPr>
          <w:rFonts w:ascii="Arial" w:hAnsi="Arial" w:cs="Arial"/>
          <w:i/>
        </w:rPr>
        <w:t>Mathematics(</w:t>
      </w:r>
      <w:proofErr w:type="gramEnd"/>
      <w:r w:rsidRPr="00947D42">
        <w:rPr>
          <w:rFonts w:ascii="Arial" w:hAnsi="Arial" w:cs="Arial"/>
          <w:i/>
        </w:rPr>
        <w:t xml:space="preserve">draft).  </w:t>
      </w:r>
      <w:proofErr w:type="gramStart"/>
      <w:r w:rsidRPr="00947D42">
        <w:rPr>
          <w:rFonts w:ascii="Arial" w:hAnsi="Arial" w:cs="Arial"/>
          <w:i/>
        </w:rPr>
        <w:t xml:space="preserve">K-5 Counting and Cardinality and </w:t>
      </w:r>
      <w:r>
        <w:rPr>
          <w:rFonts w:ascii="Arial" w:hAnsi="Arial" w:cs="Arial"/>
          <w:i/>
        </w:rPr>
        <w:br/>
        <w:t xml:space="preserve">            </w:t>
      </w:r>
      <w:r w:rsidRPr="00947D42">
        <w:rPr>
          <w:rFonts w:ascii="Arial" w:hAnsi="Arial" w:cs="Arial"/>
          <w:i/>
        </w:rPr>
        <w:t>Operations and Algebraic</w:t>
      </w:r>
      <w:r>
        <w:rPr>
          <w:rFonts w:ascii="Arial" w:hAnsi="Arial" w:cs="Arial"/>
          <w:i/>
        </w:rPr>
        <w:t xml:space="preserve"> </w:t>
      </w:r>
      <w:r w:rsidRPr="00947D42">
        <w:rPr>
          <w:rFonts w:ascii="Arial" w:hAnsi="Arial" w:cs="Arial"/>
          <w:i/>
        </w:rPr>
        <w:t>Thinking.</w:t>
      </w:r>
      <w:proofErr w:type="gramEnd"/>
      <w:r w:rsidRPr="00947D42">
        <w:rPr>
          <w:rFonts w:ascii="Arial" w:hAnsi="Arial" w:cs="Arial"/>
          <w:i/>
        </w:rPr>
        <w:t xml:space="preserve"> </w:t>
      </w:r>
      <w:r w:rsidRPr="00947D42">
        <w:rPr>
          <w:rFonts w:ascii="Arial" w:hAnsi="Arial" w:cs="Arial"/>
        </w:rPr>
        <w:t xml:space="preserve">Tucson, AZ: Institute for Mathematics and </w:t>
      </w:r>
      <w:r>
        <w:rPr>
          <w:rFonts w:ascii="Arial" w:hAnsi="Arial" w:cs="Arial"/>
        </w:rPr>
        <w:br/>
        <w:t xml:space="preserve">            </w:t>
      </w:r>
      <w:r w:rsidRPr="00947D42">
        <w:rPr>
          <w:rFonts w:ascii="Arial" w:hAnsi="Arial" w:cs="Arial"/>
        </w:rPr>
        <w:t>Educations, University of Arizona.</w:t>
      </w:r>
    </w:p>
    <w:p w:rsidR="008014D5" w:rsidRDefault="008014D5" w:rsidP="00212A8A"/>
    <w:p w:rsidR="00495FBB" w:rsidRDefault="0020560F" w:rsidP="00495FBB">
      <w:r>
        <w:rPr>
          <w:noProof/>
        </w:rPr>
        <mc:AlternateContent>
          <mc:Choice Requires="wps">
            <w:drawing>
              <wp:anchor distT="0" distB="0" distL="114300" distR="114300" simplePos="0" relativeHeight="251673600" behindDoc="0" locked="0" layoutInCell="1" allowOverlap="1" wp14:anchorId="04C10DD7" wp14:editId="7D3CB5A9">
                <wp:simplePos x="0" y="0"/>
                <wp:positionH relativeFrom="column">
                  <wp:posOffset>-19050</wp:posOffset>
                </wp:positionH>
                <wp:positionV relativeFrom="paragraph">
                  <wp:posOffset>44450</wp:posOffset>
                </wp:positionV>
                <wp:extent cx="6048375" cy="457200"/>
                <wp:effectExtent l="0" t="0" r="22225" b="2540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457200"/>
                        </a:xfrm>
                        <a:prstGeom prst="roundRect">
                          <a:avLst/>
                        </a:prstGeom>
                        <a:solidFill>
                          <a:sysClr val="windowText" lastClr="000000"/>
                        </a:solidFill>
                        <a:ln w="25400" cap="flat" cmpd="sng" algn="ctr">
                          <a:solidFill>
                            <a:srgbClr val="4F81BD">
                              <a:shade val="50000"/>
                            </a:srgbClr>
                          </a:solidFill>
                          <a:prstDash val="solid"/>
                        </a:ln>
                        <a:effectLst/>
                      </wps:spPr>
                      <wps:txbx>
                        <w:txbxContent>
                          <w:p w:rsidR="00AA5FAD" w:rsidRPr="007D07ED" w:rsidRDefault="00AA5FAD"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1" o:spid="_x0000_s1030" style="position:absolute;margin-left:-1.5pt;margin-top:3.5pt;width:476.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" fillcolor="windowText" strokecolor="#385d8a" strokeweight="2pt">
                <v:path arrowok="t"/>
                <v:textbox>
                  <w:txbxContent>
                    <w:p w:rsidR="00AA5FAD" w:rsidRPr="007D07ED" w:rsidRDefault="00AA5FAD" w:rsidP="00495FBB">
                      <w:pPr>
                        <w:rPr>
                          <w:b/>
                          <w:color w:val="FFFFFF" w:themeColor="background1"/>
                          <w:sz w:val="40"/>
                        </w:rPr>
                      </w:pPr>
                      <w:r>
                        <w:rPr>
                          <w:b/>
                          <w:color w:val="FFFFFF" w:themeColor="background1"/>
                          <w:sz w:val="40"/>
                        </w:rPr>
                        <w:t xml:space="preserve">Classroom Resources </w:t>
                      </w:r>
                      <w:r w:rsidRPr="007D07ED">
                        <w:rPr>
                          <w:b/>
                          <w:color w:val="FFFFFF" w:themeColor="background1"/>
                          <w:sz w:val="40"/>
                        </w:rPr>
                        <w:t xml:space="preserve"> </w:t>
                      </w:r>
                    </w:p>
                  </w:txbxContent>
                </v:textbox>
              </v:roundrect>
            </w:pict>
          </mc:Fallback>
        </mc:AlternateContent>
      </w:r>
    </w:p>
    <w:p w:rsidR="00495FBB" w:rsidRDefault="00495FBB" w:rsidP="00495FBB"/>
    <w:p w:rsidR="004C760A" w:rsidRPr="004C760A" w:rsidRDefault="004C760A" w:rsidP="00293781">
      <w:pPr>
        <w:rPr>
          <w:rFonts w:ascii="Arial" w:hAnsi="Arial" w:cs="Arial"/>
        </w:rPr>
      </w:pPr>
      <w:r w:rsidRPr="00374532">
        <w:rPr>
          <w:rFonts w:ascii="Arial" w:hAnsi="Arial" w:cs="Arial"/>
          <w:highlight w:val="magenta"/>
        </w:rPr>
        <w:t>P</w:t>
      </w:r>
      <w:r>
        <w:rPr>
          <w:rFonts w:ascii="Arial" w:hAnsi="Arial" w:cs="Arial"/>
          <w:highlight w:val="magenta"/>
        </w:rPr>
        <w:t>ower</w:t>
      </w:r>
      <w:r w:rsidRPr="00374532">
        <w:rPr>
          <w:rFonts w:ascii="Arial" w:hAnsi="Arial" w:cs="Arial"/>
          <w:highlight w:val="magenta"/>
        </w:rPr>
        <w:t>P</w:t>
      </w:r>
      <w:r>
        <w:rPr>
          <w:rFonts w:ascii="Arial" w:hAnsi="Arial" w:cs="Arial"/>
          <w:highlight w:val="magenta"/>
        </w:rPr>
        <w:t>oint</w:t>
      </w:r>
      <w:r w:rsidRPr="00374532">
        <w:rPr>
          <w:rFonts w:ascii="Arial" w:hAnsi="Arial" w:cs="Arial"/>
        </w:rPr>
        <w:t xml:space="preserve"> </w:t>
      </w:r>
    </w:p>
    <w:p w:rsidR="00293781" w:rsidRDefault="00293781" w:rsidP="00293781">
      <w:r w:rsidRPr="008014D5">
        <w:rPr>
          <w:rFonts w:ascii="Arial" w:hAnsi="Arial" w:cs="Arial"/>
          <w:b/>
        </w:rPr>
        <w:t>Problem of the Day</w:t>
      </w:r>
      <w:r w:rsidRPr="008014D5">
        <w:rPr>
          <w:rFonts w:ascii="Arial" w:hAnsi="Arial" w:cs="Arial"/>
        </w:rPr>
        <w:t xml:space="preserve">- Every </w:t>
      </w:r>
      <w:r w:rsidR="00891ADE" w:rsidRPr="008014D5">
        <w:rPr>
          <w:rFonts w:ascii="Arial" w:hAnsi="Arial" w:cs="Arial"/>
        </w:rPr>
        <w:t>day start with a number story f</w:t>
      </w:r>
      <w:r w:rsidRPr="008014D5">
        <w:rPr>
          <w:rFonts w:ascii="Arial" w:hAnsi="Arial" w:cs="Arial"/>
        </w:rPr>
        <w:t>r</w:t>
      </w:r>
      <w:r w:rsidR="00891ADE" w:rsidRPr="008014D5">
        <w:rPr>
          <w:rFonts w:ascii="Arial" w:hAnsi="Arial" w:cs="Arial"/>
        </w:rPr>
        <w:t>o</w:t>
      </w:r>
      <w:r w:rsidRPr="008014D5">
        <w:rPr>
          <w:rFonts w:ascii="Arial" w:hAnsi="Arial" w:cs="Arial"/>
        </w:rPr>
        <w:t xml:space="preserve">m </w:t>
      </w:r>
      <w:hyperlink r:id="rId8" w:history="1">
        <w:r w:rsidRPr="00AD6BED">
          <w:rPr>
            <w:rStyle w:val="Hyperlink"/>
          </w:rPr>
          <w:t>http://sdesa.k12.sd.us/esa5/docs/sdcounts/SDCountsMathProblemBooklet.pdf</w:t>
        </w:r>
      </w:hyperlink>
    </w:p>
    <w:p w:rsidR="00293781" w:rsidRPr="008014D5" w:rsidRDefault="00293781" w:rsidP="00293781">
      <w:pPr>
        <w:rPr>
          <w:rFonts w:ascii="Arial" w:hAnsi="Arial" w:cs="Arial"/>
        </w:rPr>
      </w:pPr>
      <w:r w:rsidRPr="008014D5">
        <w:rPr>
          <w:rFonts w:ascii="Arial" w:hAnsi="Arial" w:cs="Arial"/>
          <w:b/>
        </w:rPr>
        <w:t xml:space="preserve">Make sure you choose a variety of </w:t>
      </w:r>
    </w:p>
    <w:p w:rsidR="00293781" w:rsidRPr="008014D5" w:rsidRDefault="00293781" w:rsidP="00293781">
      <w:pPr>
        <w:pStyle w:val="ListParagraph"/>
        <w:numPr>
          <w:ilvl w:val="0"/>
          <w:numId w:val="1"/>
        </w:numPr>
        <w:rPr>
          <w:rFonts w:ascii="Arial" w:hAnsi="Arial" w:cs="Arial"/>
          <w:sz w:val="22"/>
          <w:szCs w:val="22"/>
        </w:rPr>
      </w:pPr>
      <w:r w:rsidRPr="008014D5">
        <w:rPr>
          <w:rFonts w:ascii="Arial" w:hAnsi="Arial" w:cs="Arial"/>
          <w:sz w:val="22"/>
          <w:szCs w:val="22"/>
        </w:rPr>
        <w:t>problem</w:t>
      </w:r>
      <w:r w:rsidR="004C760A" w:rsidRPr="008014D5">
        <w:rPr>
          <w:rFonts w:ascii="Arial" w:hAnsi="Arial" w:cs="Arial"/>
          <w:sz w:val="22"/>
          <w:szCs w:val="22"/>
        </w:rPr>
        <w:t>s</w:t>
      </w:r>
      <w:r w:rsidRPr="008014D5">
        <w:rPr>
          <w:rFonts w:ascii="Arial" w:hAnsi="Arial" w:cs="Arial"/>
          <w:sz w:val="22"/>
          <w:szCs w:val="22"/>
        </w:rPr>
        <w:t xml:space="preserve"> with the Result Unknown,</w:t>
      </w:r>
    </w:p>
    <w:p w:rsidR="00293781" w:rsidRPr="008014D5" w:rsidRDefault="00293781" w:rsidP="00293781">
      <w:pPr>
        <w:pStyle w:val="ListParagraph"/>
        <w:numPr>
          <w:ilvl w:val="0"/>
          <w:numId w:val="1"/>
        </w:numPr>
        <w:rPr>
          <w:rFonts w:ascii="Arial" w:hAnsi="Arial" w:cs="Arial"/>
          <w:sz w:val="22"/>
          <w:szCs w:val="22"/>
        </w:rPr>
      </w:pPr>
      <w:r w:rsidRPr="008014D5">
        <w:rPr>
          <w:rFonts w:ascii="Arial" w:hAnsi="Arial" w:cs="Arial"/>
          <w:sz w:val="22"/>
          <w:szCs w:val="22"/>
        </w:rPr>
        <w:t>problem</w:t>
      </w:r>
      <w:r w:rsidR="004C760A" w:rsidRPr="008014D5">
        <w:rPr>
          <w:rFonts w:ascii="Arial" w:hAnsi="Arial" w:cs="Arial"/>
          <w:sz w:val="22"/>
          <w:szCs w:val="22"/>
        </w:rPr>
        <w:t>s</w:t>
      </w:r>
      <w:r w:rsidRPr="008014D5">
        <w:rPr>
          <w:rFonts w:ascii="Arial" w:hAnsi="Arial" w:cs="Arial"/>
          <w:sz w:val="22"/>
          <w:szCs w:val="22"/>
        </w:rPr>
        <w:t xml:space="preserve"> with a Change Unknown,</w:t>
      </w:r>
    </w:p>
    <w:p w:rsidR="00293781" w:rsidRPr="008014D5" w:rsidRDefault="00293781" w:rsidP="00293781">
      <w:pPr>
        <w:pStyle w:val="ListParagraph"/>
        <w:numPr>
          <w:ilvl w:val="0"/>
          <w:numId w:val="1"/>
        </w:numPr>
        <w:rPr>
          <w:rFonts w:ascii="Arial" w:hAnsi="Arial" w:cs="Arial"/>
          <w:sz w:val="22"/>
          <w:szCs w:val="22"/>
        </w:rPr>
      </w:pPr>
      <w:proofErr w:type="gramStart"/>
      <w:r w:rsidRPr="008014D5">
        <w:rPr>
          <w:rFonts w:ascii="Arial" w:hAnsi="Arial" w:cs="Arial"/>
          <w:sz w:val="22"/>
          <w:szCs w:val="22"/>
        </w:rPr>
        <w:t>problem</w:t>
      </w:r>
      <w:r w:rsidR="004C760A" w:rsidRPr="008014D5">
        <w:rPr>
          <w:rFonts w:ascii="Arial" w:hAnsi="Arial" w:cs="Arial"/>
          <w:sz w:val="22"/>
          <w:szCs w:val="22"/>
        </w:rPr>
        <w:t>s</w:t>
      </w:r>
      <w:proofErr w:type="gramEnd"/>
      <w:r w:rsidRPr="008014D5">
        <w:rPr>
          <w:rFonts w:ascii="Arial" w:hAnsi="Arial" w:cs="Arial"/>
          <w:sz w:val="22"/>
          <w:szCs w:val="22"/>
        </w:rPr>
        <w:t xml:space="preserve"> with a Start Unknown.</w:t>
      </w:r>
    </w:p>
    <w:p w:rsidR="00212A8A" w:rsidRDefault="004C760A" w:rsidP="00212A8A">
      <w:r>
        <w:rPr>
          <w:rFonts w:cs="Microsoft Sans Serif"/>
          <w:noProof/>
        </w:rPr>
        <mc:AlternateContent>
          <mc:Choice Requires="wps">
            <w:drawing>
              <wp:anchor distT="0" distB="0" distL="114300" distR="114300" simplePos="0" relativeHeight="251679744" behindDoc="0" locked="0" layoutInCell="1" allowOverlap="1" wp14:anchorId="0FE47F46" wp14:editId="4BF36031">
                <wp:simplePos x="0" y="0"/>
                <wp:positionH relativeFrom="column">
                  <wp:posOffset>114300</wp:posOffset>
                </wp:positionH>
                <wp:positionV relativeFrom="paragraph">
                  <wp:posOffset>259715</wp:posOffset>
                </wp:positionV>
                <wp:extent cx="5747385" cy="1186815"/>
                <wp:effectExtent l="0" t="0" r="18415" b="32385"/>
                <wp:wrapNone/>
                <wp:docPr id="16" name="Oval 16"/>
                <wp:cNvGraphicFramePr/>
                <a:graphic xmlns:a="http://schemas.openxmlformats.org/drawingml/2006/main">
                  <a:graphicData uri="http://schemas.microsoft.com/office/word/2010/wordprocessingShape">
                    <wps:wsp>
                      <wps:cNvSpPr/>
                      <wps:spPr>
                        <a:xfrm>
                          <a:off x="0" y="0"/>
                          <a:ext cx="5747385" cy="118681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A5FAD" w:rsidRDefault="00AA5FAD" w:rsidP="00212A8A">
                            <w:pPr>
                              <w:jc w:val="center"/>
                            </w:pPr>
                            <w:r>
                              <w:t>Literature is a great connection and fun way to incorporate problem solving in real world context.</w:t>
                            </w:r>
                          </w:p>
                          <w:p w:rsidR="008014D5" w:rsidRDefault="008014D5" w:rsidP="008014D5">
                            <w:pPr>
                              <w:jc w:val="center"/>
                            </w:pPr>
                            <w:hyperlink r:id="rId9" w:history="1">
                              <w:r w:rsidRPr="00AD6BED">
                                <w:rPr>
                                  <w:rStyle w:val="Hyperlink"/>
                                </w:rPr>
                                <w:t>http://www.mathstart.net/</w:t>
                              </w:r>
                            </w:hyperlink>
                          </w:p>
                          <w:p w:rsidR="008014D5" w:rsidRDefault="008014D5" w:rsidP="00212A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6" o:spid="_x0000_s1031" style="position:absolute;margin-left:9pt;margin-top:20.45pt;width:452.55pt;height:9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" fillcolor="red" strokecolor="#243f60 [1604]" strokeweight="2pt">
                <v:textbox>
                  <w:txbxContent>
                    <w:p w:rsidR="00AA5FAD" w:rsidRDefault="00AA5FAD" w:rsidP="00212A8A">
                      <w:pPr>
                        <w:jc w:val="center"/>
                      </w:pPr>
                      <w:r>
                        <w:t>Literature is a great connection and fun way to incorporate problem solving in real world context.</w:t>
                      </w:r>
                    </w:p>
                    <w:p w:rsidR="008014D5" w:rsidRDefault="008014D5" w:rsidP="008014D5">
                      <w:pPr>
                        <w:jc w:val="center"/>
                      </w:pPr>
                      <w:hyperlink r:id="rId10" w:history="1">
                        <w:r w:rsidRPr="00AD6BED">
                          <w:rPr>
                            <w:rStyle w:val="Hyperlink"/>
                          </w:rPr>
                          <w:t>http://www.mathstart.net/</w:t>
                        </w:r>
                      </w:hyperlink>
                    </w:p>
                    <w:p w:rsidR="008014D5" w:rsidRDefault="008014D5" w:rsidP="00212A8A">
                      <w:pPr>
                        <w:jc w:val="center"/>
                      </w:pPr>
                    </w:p>
                  </w:txbxContent>
                </v:textbox>
              </v:oval>
            </w:pict>
          </mc:Fallback>
        </mc:AlternateContent>
      </w:r>
    </w:p>
    <w:p w:rsidR="007B11B8" w:rsidRDefault="007B11B8" w:rsidP="00495FBB"/>
    <w:p w:rsidR="00AA5FAD" w:rsidRDefault="008014D5" w:rsidP="004C760A">
      <w:hyperlink r:id="rId11" w:history="1">
        <w:r w:rsidR="00AA5FAD" w:rsidRPr="00AD6BED">
          <w:rPr>
            <w:rStyle w:val="Hyperlink"/>
          </w:rPr>
          <w:t>http://parcconline.org/sites/parcc/files/PARCC%20DRAFT%20K-1%20Prototype%20Mathematics%20Task%20-%20Word%20Problems.pdf</w:t>
        </w:r>
      </w:hyperlink>
    </w:p>
    <w:p w:rsidR="00495FBB" w:rsidRDefault="004C760A" w:rsidP="004C760A">
      <w:r>
        <w:rPr>
          <w:noProof/>
        </w:rPr>
        <mc:AlternateContent>
          <mc:Choice Requires="wps">
            <w:drawing>
              <wp:anchor distT="0" distB="0" distL="114300" distR="114300" simplePos="0" relativeHeight="251674624" behindDoc="0" locked="0" layoutInCell="1" allowOverlap="1" wp14:anchorId="4D6B9229" wp14:editId="32D30AC2">
                <wp:simplePos x="0" y="0"/>
                <wp:positionH relativeFrom="column">
                  <wp:posOffset>-342900</wp:posOffset>
                </wp:positionH>
                <wp:positionV relativeFrom="paragraph">
                  <wp:posOffset>-571500</wp:posOffset>
                </wp:positionV>
                <wp:extent cx="6029325" cy="457200"/>
                <wp:effectExtent l="0" t="0" r="15875" b="2540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457200"/>
                        </a:xfrm>
                        <a:prstGeom prst="roundRect">
                          <a:avLst/>
                        </a:prstGeom>
                        <a:solidFill>
                          <a:srgbClr val="9BBB59"/>
                        </a:solidFill>
                        <a:ln w="25400" cap="flat" cmpd="sng" algn="ctr">
                          <a:solidFill>
                            <a:srgbClr val="4F81BD">
                              <a:shade val="50000"/>
                            </a:srgbClr>
                          </a:solidFill>
                          <a:prstDash val="solid"/>
                        </a:ln>
                        <a:effectLst/>
                      </wps:spPr>
                      <wps:txbx>
                        <w:txbxContent>
                          <w:p w:rsidR="00AA5FAD" w:rsidRPr="007D07ED" w:rsidRDefault="00AA5FAD" w:rsidP="00495FBB">
                            <w:pPr>
                              <w:rPr>
                                <w:b/>
                                <w:color w:val="FFFFFF" w:themeColor="background1"/>
                                <w:sz w:val="40"/>
                              </w:rPr>
                            </w:pPr>
                            <w:r>
                              <w:rPr>
                                <w:b/>
                                <w:color w:val="FFFFFF" w:themeColor="background1"/>
                                <w:sz w:val="40"/>
                              </w:rPr>
                              <w:t>Hot Questions</w:t>
                            </w:r>
                            <w:r w:rsidRPr="007D07ED">
                              <w:rPr>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2" o:spid="_x0000_s1032" style="position:absolute;margin-left:-27pt;margin-top:-45pt;width:474.7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" fillcolor="#9bbb59" strokecolor="#385d8a" strokeweight="2pt">
                <v:path arrowok="t"/>
                <v:textbox>
                  <w:txbxContent>
                    <w:p w:rsidR="00AA5FAD" w:rsidRPr="007D07ED" w:rsidRDefault="00AA5FAD" w:rsidP="00495FBB">
                      <w:pPr>
                        <w:rPr>
                          <w:b/>
                          <w:color w:val="FFFFFF" w:themeColor="background1"/>
                          <w:sz w:val="40"/>
                        </w:rPr>
                      </w:pPr>
                      <w:r>
                        <w:rPr>
                          <w:b/>
                          <w:color w:val="FFFFFF" w:themeColor="background1"/>
                          <w:sz w:val="40"/>
                        </w:rPr>
                        <w:t>Hot Questions</w:t>
                      </w:r>
                      <w:r w:rsidRPr="007D07ED">
                        <w:rPr>
                          <w:b/>
                          <w:color w:val="FFFFFF" w:themeColor="background1"/>
                          <w:sz w:val="40"/>
                        </w:rPr>
                        <w:t xml:space="preserve"> </w:t>
                      </w:r>
                    </w:p>
                  </w:txbxContent>
                </v:textbox>
              </v:roundrect>
            </w:pict>
          </mc:Fallback>
        </mc:AlternateContent>
      </w:r>
    </w:p>
    <w:p w:rsidR="00AA5FAD" w:rsidRPr="008014D5" w:rsidRDefault="00AA5FAD" w:rsidP="008014D5">
      <w:pPr>
        <w:pStyle w:val="ListParagraph"/>
        <w:numPr>
          <w:ilvl w:val="0"/>
          <w:numId w:val="2"/>
        </w:numPr>
        <w:rPr>
          <w:rFonts w:ascii="Arial" w:eastAsia="MS Mincho" w:hAnsi="Arial" w:cs="Arial"/>
          <w:sz w:val="22"/>
          <w:szCs w:val="22"/>
          <w:lang w:eastAsia="ja-JP"/>
        </w:rPr>
      </w:pPr>
      <w:r w:rsidRPr="008014D5">
        <w:rPr>
          <w:rFonts w:ascii="Arial" w:hAnsi="Arial" w:cs="Arial"/>
          <w:sz w:val="22"/>
          <w:szCs w:val="22"/>
        </w:rPr>
        <w:t xml:space="preserve">6 baby bears played tag. Some bears were tagged out of the game. 2 bears were left to play the rest of the game. How many bears were tagged out?  Solve using a number bond and equation. </w:t>
      </w:r>
    </w:p>
    <w:p w:rsidR="00AA5FAD" w:rsidRDefault="00AA5FAD" w:rsidP="00AA5FAD">
      <w:pPr>
        <w:rPr>
          <w:rFonts w:ascii="Comic Sans MS" w:hAnsi="Comic Sans MS"/>
          <w:sz w:val="24"/>
          <w:szCs w:val="28"/>
        </w:rPr>
      </w:pPr>
      <w:r>
        <w:rPr>
          <w:rFonts w:ascii="Comic Sans MS" w:hAnsi="Comic Sans MS"/>
          <w:noProof/>
          <w:sz w:val="24"/>
          <w:szCs w:val="28"/>
        </w:rPr>
        <mc:AlternateContent>
          <mc:Choice Requires="wpg">
            <w:drawing>
              <wp:anchor distT="0" distB="0" distL="114300" distR="114300" simplePos="0" relativeHeight="251681792" behindDoc="0" locked="0" layoutInCell="1" allowOverlap="1" wp14:anchorId="7008FEDE" wp14:editId="24268F46">
                <wp:simplePos x="0" y="0"/>
                <wp:positionH relativeFrom="column">
                  <wp:posOffset>133350</wp:posOffset>
                </wp:positionH>
                <wp:positionV relativeFrom="paragraph">
                  <wp:posOffset>81280</wp:posOffset>
                </wp:positionV>
                <wp:extent cx="1504950" cy="1581150"/>
                <wp:effectExtent l="0" t="0" r="19050" b="19050"/>
                <wp:wrapNone/>
                <wp:docPr id="28" name="Group 28"/>
                <wp:cNvGraphicFramePr/>
                <a:graphic xmlns:a="http://schemas.openxmlformats.org/drawingml/2006/main">
                  <a:graphicData uri="http://schemas.microsoft.com/office/word/2010/wordprocessingGroup">
                    <wpg:wgp>
                      <wpg:cNvGrpSpPr/>
                      <wpg:grpSpPr>
                        <a:xfrm>
                          <a:off x="0" y="0"/>
                          <a:ext cx="1504950" cy="1581150"/>
                          <a:chOff x="0" y="0"/>
                          <a:chExt cx="1504950" cy="1581150"/>
                        </a:xfrm>
                      </wpg:grpSpPr>
                      <wps:wsp>
                        <wps:cNvPr id="29" name="Oval 29"/>
                        <wps:cNvSpPr/>
                        <wps:spPr>
                          <a:xfrm>
                            <a:off x="962025" y="1038225"/>
                            <a:ext cx="542925" cy="5429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933450" y="0"/>
                            <a:ext cx="542925" cy="5429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542925"/>
                            <a:ext cx="542925" cy="5429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V="1">
                            <a:off x="457200" y="371475"/>
                            <a:ext cx="476250" cy="2381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21" name="Straight Connector 321"/>
                        <wps:cNvCnPr/>
                        <wps:spPr>
                          <a:xfrm>
                            <a:off x="457200" y="1019175"/>
                            <a:ext cx="504825" cy="304800"/>
                          </a:xfrm>
                          <a:prstGeom prst="line">
                            <a:avLst/>
                          </a:prstGeom>
                          <a:noFill/>
                          <a:ln w="19050" cap="flat" cmpd="sng" algn="ctr">
                            <a:solidFill>
                              <a:sysClr val="windowText" lastClr="000000">
                                <a:shade val="95000"/>
                                <a:satMod val="105000"/>
                              </a:sysClr>
                            </a:solidFill>
                            <a:prstDash val="solid"/>
                          </a:ln>
                          <a:effectLst/>
                        </wps:spPr>
                        <wps:bodyPr/>
                      </wps:wsp>
                    </wpg:wgp>
                  </a:graphicData>
                </a:graphic>
              </wp:anchor>
            </w:drawing>
          </mc:Choice>
          <mc:Fallback xmlns:mo="http://schemas.microsoft.com/office/mac/office/2008/main" xmlns:mv="urn:schemas-microsoft-com:mac:vml">
            <w:pict>
              <v:group id="Group 28" o:spid="_x0000_s1026" style="position:absolute;margin-left:10.5pt;margin-top:6.4pt;width:118.5pt;height:124.5pt;z-index:251681792" coordsize="1504950,1581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">
                <v:oval id="Oval 29" o:spid="_x0000_s1027" style="position:absolute;left:962025;top:1038225;width:542925;height:542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etqxAAA&#10;ANsAAAAPAAAAZHJzL2Rvd25yZXYueG1sRI9BawIxFITvQv9DeIXeNKuH1q5GKWrBIhXW6v2xeW6W&#10;bl6WTeqm/fWmIHgcZuYbZr6MthEX6nztWMF4lIEgLp2uuVJw/HofTkH4gKyxcUwKfsnDcvEwmGOu&#10;Xc8FXQ6hEgnCPkcFJoQ2l9KXhiz6kWuJk3d2ncWQZFdJ3WGf4LaRkyx7lhZrTgsGW1oZKr8PP1bB&#10;2u63crobv6w/zGfRn+ribxOjUk+P8W0GIlAM9/CtvdUKJq/w/yX9ALm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nrasQAAADbAAAADwAAAAAAAAAAAAAAAACXAgAAZHJzL2Rv&#10;d25yZXYueG1sUEsFBgAAAAAEAAQA9QAAAIgDAAAAAA==&#10;" fillcolor="white [3212]" strokecolor="black [3213]" strokeweight="2pt"/>
                <v:oval id="Oval 30" o:spid="_x0000_s1028" style="position:absolute;left:933450;width:542925;height:542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tQqwQAA&#10;ANsAAAAPAAAAZHJzL2Rvd25yZXYueG1sRE9ba8IwFH4f7D+EM9jbTJ3gpBpF5gRFJtTL+6E5NsXm&#10;pDSZzfbrlwfBx4/vPltE24gbdb52rGA4yEAQl07XXCk4HddvExA+IGtsHJOCX/KwmD8/zTDXrueC&#10;bodQiRTCPkcFJoQ2l9KXhiz6gWuJE3dxncWQYFdJ3WGfwm0j37NsLC3WnBoMtvRpqLwefqyCld1v&#10;5GQ3/FhtzXfRn+vi7ytGpV5f4nIKIlAMD/HdvdEKRml9+pJ+g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rUKsEAAADbAAAADwAAAAAAAAAAAAAAAACXAgAAZHJzL2Rvd25y&#10;ZXYueG1sUEsFBgAAAAAEAAQA9QAAAIUDAAAAAA==&#10;" fillcolor="white [3212]" strokecolor="black [3213]" strokeweight="2pt"/>
                <v:oval id="Oval 31" o:spid="_x0000_s1029" style="position:absolute;top:542925;width:542925;height:542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nGxxAAA&#10;ANsAAAAPAAAAZHJzL2Rvd25yZXYueG1sRI9Ra8IwFIXfB/6HcAXfZlqFTapRRB04xgZ18/3SXJti&#10;c1OazGb79ctgsMfDOec7nNUm2lbcqPeNYwX5NANBXDndcK3g4/3pfgHCB2SNrWNS8EUeNuvR3QoL&#10;7QYu6XYKtUgQ9gUqMCF0hZS+MmTRT11HnLyL6y2GJPta6h6HBLetnGXZg7TYcFow2NHOUHU9fVoF&#10;e/t2lIuX/HH/bF7L4dyU34cYlZqM43YJIlAM/+G/9lErmOfw+yX9A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ZxscQAAADbAAAADwAAAAAAAAAAAAAAAACXAgAAZHJzL2Rv&#10;d25yZXYueG1sUEsFBgAAAAAEAAQA9QAAAIgDAAAAAA==&#10;" fillcolor="white [3212]" strokecolor="black [3213]" strokeweight="2pt"/>
                <v:line id="Straight Connector 320" o:spid="_x0000_s1030" style="position:absolute;flip:y;visibility:visible;mso-wrap-style:square" from="457200,371475" to="933450,609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yP38IAAADcAAAADwAAAGRycy9kb3ducmV2LnhtbERPy4rCMBTdC/5DuIK7MVVxkI5RVJDq&#10;zhfMzO7aXNtqc1ObqJ2/nywEl4fznswaU4oH1a6wrKDfi0AQp1YXnCk4HlYfYxDOI2ssLZOCP3Iw&#10;m7ZbE4y1ffKOHnufiRDCLkYFufdVLKVLczLoerYiDtzZ1gZ9gHUmdY3PEG5KOYiiT2mw4NCQY0XL&#10;nNLr/m4U/H4nl8Xo/JOkiV1sTzd73Nx2kVLdTjP/AuGp8W/xy73WCoaDMD+cCUdAT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AyP38IAAADcAAAADwAAAAAAAAAAAAAA&#10;AAChAgAAZHJzL2Rvd25yZXYueG1sUEsFBgAAAAAEAAQA+QAAAJADAAAAAA==&#10;" strokecolor="black [3040]" strokeweight="1.5pt"/>
                <v:line id="Straight Connector 321" o:spid="_x0000_s1031" style="position:absolute;visibility:visible;mso-wrap-style:square" from="457200,1019175" to="962025,1323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x6f8QAAADcAAAADwAAAGRycy9kb3ducmV2LnhtbESPT2vCQBTE74V+h+UVvNWNCkVSVxHB&#10;P3hrlIC3R/aZpMm+jbsbjd++Wyj0OMzMb5jFajCtuJPztWUFk3ECgriwuuZSwfm0fZ+D8AFZY2uZ&#10;FDzJw2r5+rLAVNsHf9E9C6WIEPYpKqhC6FIpfVGRQT+2HXH0rtYZDFG6UmqHjwg3rZwmyYc0WHNc&#10;qLCjTUVFk/VGQd5nfPlutq7FfrffX/Nb42dHpUZvw/oTRKAh/If/2getYDadwO+ZeATk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nHp/xAAAANwAAAAPAAAAAAAAAAAA&#10;AAAAAKECAABkcnMvZG93bnJldi54bWxQSwUGAAAAAAQABAD5AAAAkgMAAAAA&#10;" strokeweight="1.5pt"/>
              </v:group>
            </w:pict>
          </mc:Fallback>
        </mc:AlternateContent>
      </w:r>
    </w:p>
    <w:p w:rsidR="00AA5FAD" w:rsidRDefault="00AA5FAD" w:rsidP="00AA5FAD">
      <w:pPr>
        <w:rPr>
          <w:rFonts w:ascii="Comic Sans MS" w:hAnsi="Comic Sans MS"/>
          <w:sz w:val="24"/>
          <w:szCs w:val="28"/>
        </w:rPr>
      </w:pPr>
    </w:p>
    <w:p w:rsidR="00AA5FAD" w:rsidRPr="00D04555" w:rsidRDefault="00AA5FAD" w:rsidP="00AA5FAD">
      <w:pPr>
        <w:rPr>
          <w:rFonts w:ascii="Comic Sans MS" w:hAnsi="Comic Sans MS"/>
          <w:sz w:val="24"/>
          <w:szCs w:val="28"/>
        </w:rPr>
      </w:pPr>
      <w:r>
        <w:rPr>
          <w:noProof/>
        </w:rPr>
        <mc:AlternateContent>
          <mc:Choice Requires="wps">
            <w:drawing>
              <wp:anchor distT="0" distB="0" distL="114300" distR="114300" simplePos="0" relativeHeight="251683840" behindDoc="0" locked="0" layoutInCell="1" allowOverlap="1" wp14:anchorId="1453391E" wp14:editId="57C2ECB1">
                <wp:simplePos x="0" y="0"/>
                <wp:positionH relativeFrom="column">
                  <wp:posOffset>4800600</wp:posOffset>
                </wp:positionH>
                <wp:positionV relativeFrom="paragraph">
                  <wp:posOffset>204470</wp:posOffset>
                </wp:positionV>
                <wp:extent cx="447675" cy="73850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447675" cy="738505"/>
                        </a:xfrm>
                        <a:prstGeom prst="rect">
                          <a:avLst/>
                        </a:prstGeom>
                        <a:noFill/>
                        <a:ln w="6350">
                          <a:noFill/>
                        </a:ln>
                        <a:effectLst/>
                      </wps:spPr>
                      <wps:txbx>
                        <w:txbxContent>
                          <w:p w:rsidR="00AA5FAD" w:rsidRPr="00F106F6" w:rsidRDefault="00AA5FAD" w:rsidP="00AA5FAD">
                            <w:pPr>
                              <w:tabs>
                                <w:tab w:val="left" w:pos="6135"/>
                              </w:tabs>
                              <w:spacing w:after="0" w:line="240" w:lineRule="auto"/>
                              <w:rPr>
                                <w:rFonts w:ascii="Comic Sans MS" w:hAnsi="Comic Sans MS"/>
                                <w:sz w:val="72"/>
                                <w:szCs w:val="28"/>
                                <w14:textOutline w14:w="9525" w14:cap="rnd" w14:cmpd="sng" w14:algn="ctr">
                                  <w14:noFill/>
                                  <w14:prstDash w14:val="solid"/>
                                  <w14:bevel/>
                                </w14:textOutline>
                              </w:rPr>
                            </w:pPr>
                            <w:r w:rsidRPr="00F106F6">
                              <w:rPr>
                                <w:rFonts w:ascii="Comic Sans MS" w:hAnsi="Comic Sans MS"/>
                                <w:sz w:val="96"/>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3" o:spid="_x0000_s1033" type="#_x0000_t202" style="position:absolute;margin-left:378pt;margin-top:16.1pt;width:35.25pt;height:5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" filled="f" stroked="f" strokeweight=".5pt">
                <v:textbox>
                  <w:txbxContent>
                    <w:p w:rsidR="00AA5FAD" w:rsidRPr="00F106F6" w:rsidRDefault="00AA5FAD" w:rsidP="00AA5FAD">
                      <w:pPr>
                        <w:tabs>
                          <w:tab w:val="left" w:pos="6135"/>
                        </w:tabs>
                        <w:spacing w:after="0" w:line="240" w:lineRule="auto"/>
                        <w:rPr>
                          <w:rFonts w:ascii="Comic Sans MS" w:hAnsi="Comic Sans MS"/>
                          <w:sz w:val="72"/>
                          <w:szCs w:val="28"/>
                          <w14:textOutline w14:w="9525" w14:cap="rnd" w14:cmpd="sng" w14:algn="ctr">
                            <w14:noFill/>
                            <w14:prstDash w14:val="solid"/>
                            <w14:bevel/>
                          </w14:textOutline>
                        </w:rPr>
                      </w:pPr>
                      <w:r w:rsidRPr="00F106F6">
                        <w:rPr>
                          <w:rFonts w:ascii="Comic Sans MS" w:hAnsi="Comic Sans MS"/>
                          <w:sz w:val="96"/>
                          <w:szCs w:val="28"/>
                          <w14:textOutline w14:w="9525" w14:cap="rnd" w14:cmpd="sng" w14:algn="ctr">
                            <w14:noFill/>
                            <w14:prstDash w14:val="solid"/>
                            <w14:bevel/>
                          </w14:textOutline>
                        </w:rPr>
                        <w:t>=</w:t>
                      </w:r>
                    </w:p>
                  </w:txbxContent>
                </v:textbox>
              </v:shape>
            </w:pict>
          </mc:Fallback>
        </mc:AlternateContent>
      </w:r>
    </w:p>
    <w:p w:rsidR="00AA5FAD" w:rsidRPr="00D04555" w:rsidRDefault="00AA5FAD" w:rsidP="00AA5FAD">
      <w:pPr>
        <w:rPr>
          <w:rFonts w:ascii="Comic Sans MS" w:hAnsi="Comic Sans MS"/>
          <w:sz w:val="24"/>
          <w:szCs w:val="28"/>
        </w:rPr>
      </w:pPr>
      <w:r>
        <w:rPr>
          <w:rFonts w:ascii="Comic Sans MS" w:hAnsi="Comic Sans MS"/>
          <w:noProof/>
          <w:sz w:val="24"/>
          <w:szCs w:val="28"/>
        </w:rPr>
        <mc:AlternateContent>
          <mc:Choice Requires="wps">
            <w:drawing>
              <wp:anchor distT="0" distB="0" distL="114300" distR="114300" simplePos="0" relativeHeight="251682816" behindDoc="0" locked="0" layoutInCell="1" allowOverlap="1" wp14:anchorId="066427DE" wp14:editId="4B5A22F9">
                <wp:simplePos x="0" y="0"/>
                <wp:positionH relativeFrom="column">
                  <wp:posOffset>3429000</wp:posOffset>
                </wp:positionH>
                <wp:positionV relativeFrom="paragraph">
                  <wp:posOffset>62230</wp:posOffset>
                </wp:positionV>
                <wp:extent cx="542925" cy="542925"/>
                <wp:effectExtent l="0" t="0" r="15875" b="15875"/>
                <wp:wrapNone/>
                <wp:docPr id="322" name="Oval 322"/>
                <wp:cNvGraphicFramePr/>
                <a:graphic xmlns:a="http://schemas.openxmlformats.org/drawingml/2006/main">
                  <a:graphicData uri="http://schemas.microsoft.com/office/word/2010/wordprocessingShape">
                    <wps:wsp>
                      <wps:cNvSpPr/>
                      <wps:spPr>
                        <a:xfrm>
                          <a:off x="0" y="0"/>
                          <a:ext cx="542925" cy="5429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22" o:spid="_x0000_s1026" style="position:absolute;margin-left:270pt;margin-top:4.9pt;width:42.75pt;height:4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" fillcolor="white [3212]" strokecolor="black [3213]" strokeweight="2pt"/>
            </w:pict>
          </mc:Fallback>
        </mc:AlternateContent>
      </w:r>
    </w:p>
    <w:p w:rsidR="00AA5FAD" w:rsidRPr="00D04555" w:rsidRDefault="00AA5FAD" w:rsidP="00AA5FAD">
      <w:pPr>
        <w:tabs>
          <w:tab w:val="left" w:pos="6135"/>
        </w:tabs>
        <w:rPr>
          <w:rFonts w:ascii="Comic Sans MS" w:hAnsi="Comic Sans MS"/>
          <w:sz w:val="24"/>
          <w:szCs w:val="28"/>
        </w:rPr>
      </w:pPr>
      <w:r>
        <w:rPr>
          <w:rFonts w:ascii="Comic Sans MS" w:hAnsi="Comic Sans MS"/>
          <w:sz w:val="24"/>
          <w:szCs w:val="28"/>
        </w:rPr>
        <w:t xml:space="preserve">                                                         _______                 </w:t>
      </w:r>
      <w:r>
        <w:rPr>
          <w:rFonts w:ascii="Comic Sans MS" w:hAnsi="Comic Sans MS"/>
          <w:sz w:val="24"/>
          <w:szCs w:val="28"/>
        </w:rPr>
        <w:softHyphen/>
      </w:r>
      <w:r>
        <w:rPr>
          <w:rFonts w:ascii="Comic Sans MS" w:hAnsi="Comic Sans MS"/>
          <w:sz w:val="24"/>
          <w:szCs w:val="28"/>
        </w:rPr>
        <w:softHyphen/>
      </w:r>
      <w:r>
        <w:rPr>
          <w:rFonts w:ascii="Comic Sans MS" w:hAnsi="Comic Sans MS"/>
          <w:sz w:val="24"/>
          <w:szCs w:val="28"/>
        </w:rPr>
        <w:softHyphen/>
      </w:r>
      <w:r>
        <w:rPr>
          <w:rFonts w:ascii="Comic Sans MS" w:hAnsi="Comic Sans MS"/>
          <w:sz w:val="24"/>
          <w:szCs w:val="28"/>
        </w:rPr>
        <w:softHyphen/>
      </w:r>
      <w:r>
        <w:rPr>
          <w:rFonts w:ascii="Comic Sans MS" w:hAnsi="Comic Sans MS"/>
          <w:sz w:val="24"/>
          <w:szCs w:val="28"/>
        </w:rPr>
        <w:softHyphen/>
        <w:t xml:space="preserve">_______            _______  </w:t>
      </w:r>
    </w:p>
    <w:p w:rsidR="00AA5FAD" w:rsidRDefault="00A0702B" w:rsidP="00AA5FAD">
      <w:pPr>
        <w:rPr>
          <w:rFonts w:ascii="MS Mincho" w:eastAsia="MS Mincho" w:hAnsi="MS Mincho" w:cs="MS Mincho"/>
          <w:lang w:eastAsia="ja-JP"/>
        </w:rPr>
      </w:pPr>
      <w:r>
        <w:rPr>
          <w:rFonts w:ascii="MS Mincho" w:eastAsia="MS Mincho" w:hAnsi="MS Mincho" w:cs="MS Mincho" w:hint="eastAsia"/>
          <w:lang w:eastAsia="ja-JP"/>
        </w:rPr>
        <w:t xml:space="preserve">　　　</w:t>
      </w:r>
    </w:p>
    <w:p w:rsidR="00AA5FAD" w:rsidRDefault="00AA5FAD" w:rsidP="00AA5FAD">
      <w:pPr>
        <w:rPr>
          <w:rFonts w:ascii="MS Mincho" w:eastAsia="MS Mincho" w:hAnsi="MS Mincho" w:cs="MS Mincho"/>
          <w:lang w:eastAsia="ja-JP"/>
        </w:rPr>
      </w:pPr>
    </w:p>
    <w:p w:rsidR="00F8663D" w:rsidRPr="00AA5FAD" w:rsidRDefault="00A0702B">
      <w:pPr>
        <w:rPr>
          <w:rFonts w:ascii="MS Mincho" w:eastAsia="MS Mincho" w:hAnsi="MS Mincho" w:cs="MS Mincho"/>
          <w:lang w:eastAsia="ja-JP"/>
        </w:rPr>
      </w:pPr>
      <w:r>
        <w:rPr>
          <w:rFonts w:ascii="MS Mincho" w:eastAsia="MS Mincho" w:hAnsi="MS Mincho" w:cs="MS Mincho" w:hint="eastAsia"/>
          <w:lang w:eastAsia="ja-JP"/>
        </w:rPr>
        <w:t xml:space="preserve">　　　　　　　</w:t>
      </w:r>
    </w:p>
    <w:p w:rsidR="00505EE7" w:rsidRPr="00AA5FAD" w:rsidRDefault="007D07ED" w:rsidP="00AA5FAD">
      <w:pPr>
        <w:rPr>
          <w:rFonts w:ascii="Arial" w:hAnsi="Arial" w:cs="Arial"/>
        </w:rPr>
      </w:pPr>
      <w:r>
        <w:t xml:space="preserve"> </w:t>
      </w:r>
      <w:r w:rsidR="00AA5FAD" w:rsidRPr="00AA5FAD">
        <w:rPr>
          <w:rFonts w:ascii="Arial" w:hAnsi="Arial" w:cs="Arial"/>
        </w:rPr>
        <w:t>PARCC Draft Grade 1 Formative Task Prototype Word Problems</w:t>
      </w:r>
    </w:p>
    <w:p w:rsidR="00F8663D" w:rsidRPr="00AA5FAD" w:rsidRDefault="008014D5">
      <w:pPr>
        <w:rPr>
          <w:rFonts w:ascii="Arial" w:hAnsi="Arial" w:cs="Arial"/>
        </w:rPr>
      </w:pPr>
      <w:hyperlink r:id="rId12" w:history="1">
        <w:r w:rsidR="00AA5FAD" w:rsidRPr="00AA5FAD">
          <w:rPr>
            <w:rStyle w:val="Hyperlink"/>
            <w:rFonts w:ascii="Arial" w:hAnsi="Arial" w:cs="Arial"/>
          </w:rPr>
          <w:t>http://parcconline.org/sites/parcc/files/PARCC%20DRAFT%20K-1%20Prototype%20Mathematics%20Task%20-%20Word%20Problems.pdf</w:t>
        </w:r>
      </w:hyperlink>
    </w:p>
    <w:p w:rsidR="00AA5FAD" w:rsidRDefault="00AA5FAD"/>
    <w:p w:rsidR="00AA5FAD" w:rsidRDefault="00AA5FAD"/>
    <w:p w:rsidR="005119A9" w:rsidRDefault="005119A9" w:rsidP="005119A9">
      <w:pPr>
        <w:widowControl w:val="0"/>
        <w:autoSpaceDE w:val="0"/>
        <w:autoSpaceDN w:val="0"/>
        <w:adjustRightInd w:val="0"/>
        <w:rPr>
          <w:rFonts w:ascii="Arial" w:hAnsi="Arial" w:cs="Arial"/>
          <w:sz w:val="28"/>
          <w:szCs w:val="28"/>
        </w:rPr>
      </w:pPr>
      <w:r w:rsidRPr="00C17271">
        <w:rPr>
          <w:noProof/>
          <w:color w:val="FFFFFF" w:themeColor="background1"/>
        </w:rPr>
        <mc:AlternateContent>
          <mc:Choice Requires="wps">
            <w:drawing>
              <wp:anchor distT="0" distB="0" distL="114300" distR="114300" simplePos="0" relativeHeight="251676672" behindDoc="0" locked="0" layoutInCell="1" allowOverlap="1" wp14:anchorId="0C865FA8" wp14:editId="1A1063E2">
                <wp:simplePos x="0" y="0"/>
                <wp:positionH relativeFrom="column">
                  <wp:posOffset>-342900</wp:posOffset>
                </wp:positionH>
                <wp:positionV relativeFrom="paragraph">
                  <wp:posOffset>176530</wp:posOffset>
                </wp:positionV>
                <wp:extent cx="6124575" cy="464185"/>
                <wp:effectExtent l="0" t="0" r="22225" b="18415"/>
                <wp:wrapNone/>
                <wp:docPr id="13" name="Rounded Rectangle 13"/>
                <wp:cNvGraphicFramePr/>
                <a:graphic xmlns:a="http://schemas.openxmlformats.org/drawingml/2006/main">
                  <a:graphicData uri="http://schemas.microsoft.com/office/word/2010/wordprocessingShape">
                    <wps:wsp>
                      <wps:cNvSpPr/>
                      <wps:spPr>
                        <a:xfrm>
                          <a:off x="0" y="0"/>
                          <a:ext cx="6124575" cy="46418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A5FAD" w:rsidRPr="008A5894" w:rsidRDefault="00AA5FAD" w:rsidP="005119A9">
                            <w:pPr>
                              <w:rPr>
                                <w:b/>
                                <w:sz w:val="40"/>
                                <w:szCs w:val="40"/>
                              </w:rPr>
                            </w:pPr>
                            <w:r w:rsidRPr="008A5894">
                              <w:rPr>
                                <w:b/>
                                <w:sz w:val="40"/>
                                <w:szCs w:val="40"/>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4" style="position:absolute;margin-left:-27pt;margin-top:13.9pt;width:482.25pt;height:3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" fillcolor="#b2a1c7 [1943]" strokecolor="#243f60 [1604]" strokeweight="2pt">
                <v:textbox>
                  <w:txbxContent>
                    <w:p w:rsidR="00AA5FAD" w:rsidRPr="008A5894" w:rsidRDefault="00AA5FAD" w:rsidP="005119A9">
                      <w:pPr>
                        <w:rPr>
                          <w:b/>
                          <w:sz w:val="40"/>
                          <w:szCs w:val="40"/>
                        </w:rPr>
                      </w:pPr>
                      <w:r w:rsidRPr="008A5894">
                        <w:rPr>
                          <w:b/>
                          <w:sz w:val="40"/>
                          <w:szCs w:val="40"/>
                        </w:rPr>
                        <w:t>Additional Resources</w:t>
                      </w:r>
                    </w:p>
                  </w:txbxContent>
                </v:textbox>
              </v:roundrect>
            </w:pict>
          </mc:Fallback>
        </mc:AlternateContent>
      </w:r>
    </w:p>
    <w:p w:rsidR="005119A9" w:rsidRDefault="005119A9" w:rsidP="005119A9">
      <w:pPr>
        <w:widowControl w:val="0"/>
        <w:autoSpaceDE w:val="0"/>
        <w:autoSpaceDN w:val="0"/>
        <w:adjustRightInd w:val="0"/>
        <w:rPr>
          <w:rFonts w:ascii="Arial" w:hAnsi="Arial" w:cs="Arial"/>
          <w:sz w:val="28"/>
          <w:szCs w:val="28"/>
        </w:rPr>
      </w:pPr>
    </w:p>
    <w:p w:rsidR="005119A9" w:rsidRPr="008014D5" w:rsidRDefault="008014D5" w:rsidP="005119A9">
      <w:pPr>
        <w:widowControl w:val="0"/>
        <w:autoSpaceDE w:val="0"/>
        <w:autoSpaceDN w:val="0"/>
        <w:adjustRightInd w:val="0"/>
        <w:rPr>
          <w:rFonts w:ascii="Arial" w:hAnsi="Arial" w:cs="Arial"/>
        </w:rPr>
      </w:pPr>
      <w:r w:rsidRPr="008014D5">
        <w:rPr>
          <w:rFonts w:ascii="Arial" w:hAnsi="Arial" w:cs="Arial"/>
        </w:rPr>
        <w:t>Illustrative Mathematics</w:t>
      </w:r>
      <w:r w:rsidRPr="008014D5">
        <w:rPr>
          <w:rFonts w:ascii="Arial" w:hAnsi="Arial" w:cs="Arial"/>
        </w:rPr>
        <w:br/>
      </w:r>
      <w:hyperlink r:id="rId13" w:history="1">
        <w:r w:rsidR="005119A9" w:rsidRPr="008014D5">
          <w:rPr>
            <w:rFonts w:ascii="Arial" w:hAnsi="Arial" w:cs="Arial"/>
            <w:color w:val="0000E9"/>
            <w:u w:val="single" w:color="0000E9"/>
          </w:rPr>
          <w:t>https://www.illustrativemathematics.org/illustrations/160</w:t>
        </w:r>
      </w:hyperlink>
    </w:p>
    <w:p w:rsidR="005119A9" w:rsidRPr="008014D5" w:rsidRDefault="008014D5" w:rsidP="005119A9">
      <w:pPr>
        <w:widowControl w:val="0"/>
        <w:autoSpaceDE w:val="0"/>
        <w:autoSpaceDN w:val="0"/>
        <w:adjustRightInd w:val="0"/>
        <w:rPr>
          <w:rFonts w:ascii="Arial" w:hAnsi="Arial" w:cs="Arial"/>
        </w:rPr>
      </w:pPr>
      <w:hyperlink r:id="rId14" w:history="1">
        <w:r w:rsidR="005119A9" w:rsidRPr="008014D5">
          <w:rPr>
            <w:rFonts w:ascii="Arial" w:hAnsi="Arial" w:cs="Arial"/>
            <w:color w:val="0000E9"/>
            <w:u w:val="single" w:color="0000E9"/>
          </w:rPr>
          <w:t>https://www.illustrativemathematics.org/illustrations/161</w:t>
        </w:r>
      </w:hyperlink>
    </w:p>
    <w:p w:rsidR="005119A9" w:rsidRPr="008014D5" w:rsidRDefault="008014D5" w:rsidP="005119A9">
      <w:pPr>
        <w:widowControl w:val="0"/>
        <w:autoSpaceDE w:val="0"/>
        <w:autoSpaceDN w:val="0"/>
        <w:adjustRightInd w:val="0"/>
        <w:rPr>
          <w:rFonts w:ascii="Arial" w:hAnsi="Arial" w:cs="Arial"/>
        </w:rPr>
      </w:pPr>
      <w:hyperlink r:id="rId15" w:history="1">
        <w:r w:rsidR="005119A9" w:rsidRPr="008014D5">
          <w:rPr>
            <w:rFonts w:ascii="Arial" w:hAnsi="Arial" w:cs="Arial"/>
            <w:color w:val="0000E9"/>
            <w:u w:val="single" w:color="0000E9"/>
          </w:rPr>
          <w:t>https://www.illustrativemathematics.org/illustrations/162</w:t>
        </w:r>
      </w:hyperlink>
    </w:p>
    <w:p w:rsidR="005119A9" w:rsidRPr="008014D5" w:rsidRDefault="008014D5" w:rsidP="005119A9">
      <w:pPr>
        <w:widowControl w:val="0"/>
        <w:autoSpaceDE w:val="0"/>
        <w:autoSpaceDN w:val="0"/>
        <w:adjustRightInd w:val="0"/>
        <w:rPr>
          <w:rFonts w:ascii="Arial" w:hAnsi="Arial" w:cs="Arial"/>
        </w:rPr>
      </w:pPr>
      <w:hyperlink r:id="rId16" w:history="1">
        <w:r w:rsidR="005119A9" w:rsidRPr="008014D5">
          <w:rPr>
            <w:rFonts w:ascii="Arial" w:hAnsi="Arial" w:cs="Arial"/>
            <w:color w:val="0000E9"/>
            <w:u w:val="single" w:color="0000E9"/>
          </w:rPr>
          <w:t>https://www.illustrativemathematics.org/illustrations/163</w:t>
        </w:r>
      </w:hyperlink>
    </w:p>
    <w:p w:rsidR="005119A9" w:rsidRPr="008014D5" w:rsidRDefault="008014D5" w:rsidP="005119A9">
      <w:pPr>
        <w:widowControl w:val="0"/>
        <w:autoSpaceDE w:val="0"/>
        <w:autoSpaceDN w:val="0"/>
        <w:adjustRightInd w:val="0"/>
        <w:rPr>
          <w:rFonts w:ascii="Arial" w:hAnsi="Arial" w:cs="Arial"/>
        </w:rPr>
      </w:pPr>
      <w:hyperlink r:id="rId17" w:history="1">
        <w:r w:rsidR="005119A9" w:rsidRPr="008014D5">
          <w:rPr>
            <w:rFonts w:ascii="Arial" w:hAnsi="Arial" w:cs="Arial"/>
            <w:color w:val="0000E9"/>
            <w:u w:val="single" w:color="0000E9"/>
          </w:rPr>
          <w:t>https://www.illustrativemathematics.org/illustrations/194</w:t>
        </w:r>
      </w:hyperlink>
    </w:p>
    <w:p w:rsidR="005119A9" w:rsidRPr="008014D5" w:rsidRDefault="008014D5" w:rsidP="005119A9">
      <w:pPr>
        <w:widowControl w:val="0"/>
        <w:autoSpaceDE w:val="0"/>
        <w:autoSpaceDN w:val="0"/>
        <w:adjustRightInd w:val="0"/>
        <w:rPr>
          <w:rFonts w:ascii="Arial" w:hAnsi="Arial" w:cs="Arial"/>
        </w:rPr>
      </w:pPr>
      <w:hyperlink r:id="rId18" w:history="1">
        <w:r w:rsidR="005119A9" w:rsidRPr="008014D5">
          <w:rPr>
            <w:rFonts w:ascii="Arial" w:hAnsi="Arial" w:cs="Arial"/>
            <w:color w:val="0000E9"/>
            <w:u w:val="single" w:color="0000E9"/>
          </w:rPr>
          <w:t>https://www.illustrativemathematics.org/illustrations/195</w:t>
        </w:r>
      </w:hyperlink>
    </w:p>
    <w:p w:rsidR="005119A9" w:rsidRPr="008014D5" w:rsidRDefault="008014D5" w:rsidP="005119A9">
      <w:pPr>
        <w:widowControl w:val="0"/>
        <w:autoSpaceDE w:val="0"/>
        <w:autoSpaceDN w:val="0"/>
        <w:adjustRightInd w:val="0"/>
        <w:rPr>
          <w:rFonts w:ascii="Arial" w:hAnsi="Arial" w:cs="Arial"/>
        </w:rPr>
      </w:pPr>
      <w:hyperlink r:id="rId19" w:history="1">
        <w:r w:rsidR="005119A9" w:rsidRPr="008014D5">
          <w:rPr>
            <w:rFonts w:ascii="Arial" w:hAnsi="Arial" w:cs="Arial"/>
            <w:color w:val="0000E9"/>
            <w:u w:val="single" w:color="0000E9"/>
          </w:rPr>
          <w:t>https://www.illustrativemathematics.org/illustrations/196</w:t>
        </w:r>
      </w:hyperlink>
    </w:p>
    <w:p w:rsidR="005119A9" w:rsidRPr="008014D5" w:rsidRDefault="008014D5" w:rsidP="005119A9">
      <w:pPr>
        <w:widowControl w:val="0"/>
        <w:autoSpaceDE w:val="0"/>
        <w:autoSpaceDN w:val="0"/>
        <w:adjustRightInd w:val="0"/>
        <w:rPr>
          <w:rFonts w:ascii="Arial" w:hAnsi="Arial" w:cs="Arial"/>
        </w:rPr>
      </w:pPr>
      <w:hyperlink r:id="rId20" w:history="1">
        <w:r w:rsidR="005119A9" w:rsidRPr="008014D5">
          <w:rPr>
            <w:rFonts w:ascii="Arial" w:hAnsi="Arial" w:cs="Arial"/>
            <w:color w:val="0000E9"/>
            <w:u w:val="single" w:color="0000E9"/>
          </w:rPr>
          <w:t>https://www.illustrativemathematics.org/illustrations/197</w:t>
        </w:r>
      </w:hyperlink>
    </w:p>
    <w:p w:rsidR="005119A9" w:rsidRPr="008014D5" w:rsidRDefault="008014D5" w:rsidP="005119A9">
      <w:pPr>
        <w:widowControl w:val="0"/>
        <w:autoSpaceDE w:val="0"/>
        <w:autoSpaceDN w:val="0"/>
        <w:adjustRightInd w:val="0"/>
        <w:rPr>
          <w:rFonts w:ascii="Arial" w:hAnsi="Arial" w:cs="Arial"/>
        </w:rPr>
      </w:pPr>
      <w:hyperlink r:id="rId21" w:history="1">
        <w:r w:rsidR="005119A9" w:rsidRPr="008014D5">
          <w:rPr>
            <w:rFonts w:ascii="Arial" w:hAnsi="Arial" w:cs="Arial"/>
            <w:color w:val="0000E9"/>
            <w:u w:val="single" w:color="0000E9"/>
          </w:rPr>
          <w:t>https://www.illustrativemathematics.org/illustrations/1152</w:t>
        </w:r>
      </w:hyperlink>
    </w:p>
    <w:p w:rsidR="005119A9" w:rsidRPr="008014D5" w:rsidRDefault="008014D5" w:rsidP="005119A9">
      <w:pPr>
        <w:widowControl w:val="0"/>
        <w:autoSpaceDE w:val="0"/>
        <w:autoSpaceDN w:val="0"/>
        <w:adjustRightInd w:val="0"/>
        <w:rPr>
          <w:rFonts w:ascii="Arial" w:hAnsi="Arial" w:cs="Arial"/>
        </w:rPr>
      </w:pPr>
      <w:hyperlink r:id="rId22" w:history="1">
        <w:r w:rsidR="005119A9" w:rsidRPr="008014D5">
          <w:rPr>
            <w:rFonts w:ascii="Arial" w:hAnsi="Arial" w:cs="Arial"/>
            <w:color w:val="0000E9"/>
            <w:u w:val="single" w:color="0000E9"/>
          </w:rPr>
          <w:t>https://www.illustrativemathematics.org/illustrations/1317</w:t>
        </w:r>
      </w:hyperlink>
    </w:p>
    <w:p w:rsidR="005119A9" w:rsidRPr="008014D5" w:rsidRDefault="008014D5" w:rsidP="005119A9">
      <w:pPr>
        <w:widowControl w:val="0"/>
        <w:autoSpaceDE w:val="0"/>
        <w:autoSpaceDN w:val="0"/>
        <w:adjustRightInd w:val="0"/>
        <w:rPr>
          <w:rFonts w:ascii="Arial" w:hAnsi="Arial" w:cs="Arial"/>
        </w:rPr>
      </w:pPr>
      <w:hyperlink r:id="rId23" w:history="1">
        <w:r w:rsidR="005119A9" w:rsidRPr="008014D5">
          <w:rPr>
            <w:rFonts w:ascii="Arial" w:hAnsi="Arial" w:cs="Arial"/>
            <w:color w:val="0000E9"/>
            <w:u w:val="single" w:color="0000E9"/>
          </w:rPr>
          <w:t>https://www.illustrativemathematics.org/illustrations/2</w:t>
        </w:r>
      </w:hyperlink>
    </w:p>
    <w:p w:rsidR="005119A9" w:rsidRPr="008014D5" w:rsidRDefault="008014D5" w:rsidP="005119A9">
      <w:pPr>
        <w:widowControl w:val="0"/>
        <w:autoSpaceDE w:val="0"/>
        <w:autoSpaceDN w:val="0"/>
        <w:adjustRightInd w:val="0"/>
        <w:rPr>
          <w:rFonts w:ascii="Arial" w:hAnsi="Arial" w:cs="Arial"/>
        </w:rPr>
      </w:pPr>
      <w:hyperlink r:id="rId24" w:history="1">
        <w:r w:rsidR="005119A9" w:rsidRPr="008014D5">
          <w:rPr>
            <w:rFonts w:ascii="Arial" w:hAnsi="Arial" w:cs="Arial"/>
            <w:color w:val="0000E9"/>
            <w:u w:val="single" w:color="0000E9"/>
          </w:rPr>
          <w:t>https://www.illustrativemathematics.org/illustrations/1650</w:t>
        </w:r>
      </w:hyperlink>
    </w:p>
    <w:p w:rsidR="005119A9" w:rsidRPr="008014D5" w:rsidRDefault="008014D5" w:rsidP="005119A9">
      <w:pPr>
        <w:widowControl w:val="0"/>
        <w:autoSpaceDE w:val="0"/>
        <w:autoSpaceDN w:val="0"/>
        <w:adjustRightInd w:val="0"/>
        <w:rPr>
          <w:rFonts w:ascii="Arial" w:hAnsi="Arial" w:cs="Arial"/>
        </w:rPr>
      </w:pPr>
      <w:hyperlink r:id="rId25" w:history="1">
        <w:r w:rsidR="005119A9" w:rsidRPr="008014D5">
          <w:rPr>
            <w:rFonts w:ascii="Arial" w:hAnsi="Arial" w:cs="Arial"/>
            <w:color w:val="0000E9"/>
            <w:u w:val="single" w:color="0000E9"/>
          </w:rPr>
          <w:t>https://www.illustrativemathematics.org/illustrations/981</w:t>
        </w:r>
      </w:hyperlink>
    </w:p>
    <w:p w:rsidR="005119A9" w:rsidRPr="008014D5" w:rsidRDefault="008014D5" w:rsidP="005119A9">
      <w:pPr>
        <w:widowControl w:val="0"/>
        <w:autoSpaceDE w:val="0"/>
        <w:autoSpaceDN w:val="0"/>
        <w:adjustRightInd w:val="0"/>
        <w:rPr>
          <w:rFonts w:ascii="Arial" w:hAnsi="Arial" w:cs="Arial"/>
        </w:rPr>
      </w:pPr>
      <w:hyperlink r:id="rId26" w:history="1">
        <w:r w:rsidR="005119A9" w:rsidRPr="008014D5">
          <w:rPr>
            <w:rFonts w:ascii="Arial" w:hAnsi="Arial" w:cs="Arial"/>
            <w:color w:val="0000E9"/>
            <w:u w:val="single" w:color="0000E9"/>
          </w:rPr>
          <w:t>https://www.illustrativemathematics.org/illustrations/1086</w:t>
        </w:r>
      </w:hyperlink>
    </w:p>
    <w:p w:rsidR="005119A9" w:rsidRPr="008014D5" w:rsidRDefault="008014D5" w:rsidP="005119A9">
      <w:pPr>
        <w:widowControl w:val="0"/>
        <w:autoSpaceDE w:val="0"/>
        <w:autoSpaceDN w:val="0"/>
        <w:adjustRightInd w:val="0"/>
        <w:rPr>
          <w:rFonts w:ascii="Arial" w:hAnsi="Arial" w:cs="Arial"/>
        </w:rPr>
      </w:pPr>
      <w:r w:rsidRPr="008014D5">
        <w:rPr>
          <w:rFonts w:ascii="Arial" w:hAnsi="Arial" w:cs="Arial"/>
        </w:rPr>
        <w:t xml:space="preserve">Howard County </w:t>
      </w:r>
      <w:proofErr w:type="spellStart"/>
      <w:r w:rsidRPr="008014D5">
        <w:rPr>
          <w:rFonts w:ascii="Arial" w:hAnsi="Arial" w:cs="Arial"/>
        </w:rPr>
        <w:t>Wikispace</w:t>
      </w:r>
      <w:proofErr w:type="spellEnd"/>
      <w:r w:rsidRPr="008014D5">
        <w:rPr>
          <w:rFonts w:ascii="Arial" w:hAnsi="Arial" w:cs="Arial"/>
        </w:rPr>
        <w:t xml:space="preserve"> (links at bottom of the page</w:t>
      </w:r>
      <w:proofErr w:type="gramStart"/>
      <w:r w:rsidRPr="008014D5">
        <w:rPr>
          <w:rFonts w:ascii="Arial" w:hAnsi="Arial" w:cs="Arial"/>
        </w:rPr>
        <w:t>)</w:t>
      </w:r>
      <w:proofErr w:type="gramEnd"/>
      <w:r w:rsidRPr="008014D5">
        <w:rPr>
          <w:rFonts w:ascii="Arial" w:hAnsi="Arial" w:cs="Arial"/>
        </w:rPr>
        <w:br/>
      </w:r>
      <w:hyperlink r:id="rId27" w:history="1">
        <w:r w:rsidR="005119A9" w:rsidRPr="008014D5">
          <w:rPr>
            <w:rFonts w:ascii="Arial" w:hAnsi="Arial" w:cs="Arial"/>
            <w:color w:val="0000E9"/>
            <w:u w:val="single" w:color="0000E9"/>
          </w:rPr>
          <w:t>https://grade1commoncoremath.wikispaces.hcpss.org/1.OA.1</w:t>
        </w:r>
      </w:hyperlink>
    </w:p>
    <w:p w:rsidR="005119A9" w:rsidRPr="008014D5" w:rsidRDefault="008014D5" w:rsidP="005119A9">
      <w:pPr>
        <w:widowControl w:val="0"/>
        <w:autoSpaceDE w:val="0"/>
        <w:autoSpaceDN w:val="0"/>
        <w:adjustRightInd w:val="0"/>
        <w:rPr>
          <w:rFonts w:ascii="Arial" w:hAnsi="Arial" w:cs="Arial"/>
        </w:rPr>
      </w:pPr>
      <w:r w:rsidRPr="008014D5">
        <w:rPr>
          <w:rFonts w:ascii="Arial" w:hAnsi="Arial" w:cs="Arial"/>
        </w:rPr>
        <w:t>Hawaii Tasks</w:t>
      </w:r>
      <w:r w:rsidRPr="008014D5">
        <w:rPr>
          <w:rFonts w:ascii="Arial" w:hAnsi="Arial" w:cs="Arial"/>
        </w:rPr>
        <w:br/>
      </w:r>
      <w:hyperlink r:id="rId28" w:history="1">
        <w:r w:rsidR="005119A9" w:rsidRPr="008014D5">
          <w:rPr>
            <w:rFonts w:ascii="Arial" w:hAnsi="Arial" w:cs="Arial"/>
            <w:color w:val="0000E9"/>
            <w:u w:val="single" w:color="0000E9"/>
          </w:rPr>
          <w:t>http://standardstoolkit.k12.hi.us/children-on-the-bunk-bed-1-oa-1/</w:t>
        </w:r>
      </w:hyperlink>
    </w:p>
    <w:p w:rsidR="005119A9" w:rsidRPr="008014D5" w:rsidRDefault="008014D5" w:rsidP="005119A9">
      <w:pPr>
        <w:widowControl w:val="0"/>
        <w:autoSpaceDE w:val="0"/>
        <w:autoSpaceDN w:val="0"/>
        <w:adjustRightInd w:val="0"/>
        <w:rPr>
          <w:rFonts w:ascii="Arial" w:hAnsi="Arial" w:cs="Arial"/>
        </w:rPr>
      </w:pPr>
      <w:hyperlink r:id="rId29" w:history="1">
        <w:r w:rsidR="005119A9" w:rsidRPr="008014D5">
          <w:rPr>
            <w:rFonts w:ascii="Arial" w:hAnsi="Arial" w:cs="Arial"/>
            <w:color w:val="0000E9"/>
            <w:u w:val="single" w:color="0000E9"/>
          </w:rPr>
          <w:t>http://standardstoolkit.k12.hi.us/how-many-fingers-1-oa-11-nbt-11-nbt-4/</w:t>
        </w:r>
      </w:hyperlink>
    </w:p>
    <w:p w:rsidR="005119A9" w:rsidRPr="008014D5" w:rsidRDefault="008014D5" w:rsidP="005119A9">
      <w:pPr>
        <w:widowControl w:val="0"/>
        <w:autoSpaceDE w:val="0"/>
        <w:autoSpaceDN w:val="0"/>
        <w:adjustRightInd w:val="0"/>
        <w:rPr>
          <w:rFonts w:ascii="Arial" w:hAnsi="Arial" w:cs="Arial"/>
        </w:rPr>
      </w:pPr>
      <w:hyperlink r:id="rId30" w:history="1">
        <w:r w:rsidR="005119A9" w:rsidRPr="008014D5">
          <w:rPr>
            <w:rFonts w:ascii="Arial" w:hAnsi="Arial" w:cs="Arial"/>
            <w:color w:val="0000E9"/>
            <w:u w:val="single" w:color="0000E9"/>
          </w:rPr>
          <w:t>http://standardstoolkit.k12.hi.us/how-many-flowers-1-oa-11-nbt-11-nbt-4/</w:t>
        </w:r>
      </w:hyperlink>
    </w:p>
    <w:p w:rsidR="005119A9" w:rsidRPr="008014D5" w:rsidRDefault="008014D5" w:rsidP="005119A9">
      <w:pPr>
        <w:widowControl w:val="0"/>
        <w:autoSpaceDE w:val="0"/>
        <w:autoSpaceDN w:val="0"/>
        <w:adjustRightInd w:val="0"/>
        <w:rPr>
          <w:rFonts w:ascii="Arial" w:hAnsi="Arial" w:cs="Arial"/>
        </w:rPr>
      </w:pPr>
      <w:hyperlink r:id="rId31" w:history="1">
        <w:r w:rsidR="005119A9" w:rsidRPr="008014D5">
          <w:rPr>
            <w:rFonts w:ascii="Arial" w:hAnsi="Arial" w:cs="Arial"/>
            <w:color w:val="0000E9"/>
            <w:u w:val="single" w:color="0000E9"/>
          </w:rPr>
          <w:t>http://standardstoolkit.k12.hi.us/how-many-pencils-1-oa-11-nbt-11-nbt-6/</w:t>
        </w:r>
      </w:hyperlink>
    </w:p>
    <w:p w:rsidR="005119A9" w:rsidRPr="008014D5" w:rsidRDefault="008014D5" w:rsidP="005119A9">
      <w:pPr>
        <w:widowControl w:val="0"/>
        <w:autoSpaceDE w:val="0"/>
        <w:autoSpaceDN w:val="0"/>
        <w:adjustRightInd w:val="0"/>
        <w:rPr>
          <w:rFonts w:ascii="Arial" w:hAnsi="Arial" w:cs="Arial"/>
        </w:rPr>
      </w:pPr>
      <w:hyperlink r:id="rId32" w:history="1">
        <w:r w:rsidR="005119A9" w:rsidRPr="008014D5">
          <w:rPr>
            <w:rFonts w:ascii="Arial" w:hAnsi="Arial" w:cs="Arial"/>
            <w:color w:val="0000E9"/>
            <w:u w:val="single" w:color="0000E9"/>
          </w:rPr>
          <w:t>http://standardstoolkit.k12.hi.us/lets-share-markers-1-oa-1/</w:t>
        </w:r>
      </w:hyperlink>
    </w:p>
    <w:p w:rsidR="005119A9" w:rsidRPr="008014D5" w:rsidRDefault="008014D5" w:rsidP="005119A9">
      <w:pPr>
        <w:widowControl w:val="0"/>
        <w:autoSpaceDE w:val="0"/>
        <w:autoSpaceDN w:val="0"/>
        <w:adjustRightInd w:val="0"/>
        <w:rPr>
          <w:rFonts w:ascii="Arial" w:hAnsi="Arial" w:cs="Arial"/>
        </w:rPr>
      </w:pPr>
      <w:hyperlink r:id="rId33" w:history="1">
        <w:r w:rsidR="005119A9" w:rsidRPr="008014D5">
          <w:rPr>
            <w:rFonts w:ascii="Arial" w:hAnsi="Arial" w:cs="Arial"/>
            <w:color w:val="0000E9"/>
            <w:u w:val="single" w:color="0000E9"/>
          </w:rPr>
          <w:t>http://standardstoolkit.k12.hi.us/making-leis-1-oa-1/</w:t>
        </w:r>
      </w:hyperlink>
    </w:p>
    <w:p w:rsidR="005119A9" w:rsidRPr="008014D5" w:rsidRDefault="008014D5" w:rsidP="005119A9">
      <w:pPr>
        <w:widowControl w:val="0"/>
        <w:autoSpaceDE w:val="0"/>
        <w:autoSpaceDN w:val="0"/>
        <w:adjustRightInd w:val="0"/>
        <w:rPr>
          <w:rFonts w:ascii="Arial" w:hAnsi="Arial" w:cs="Arial"/>
        </w:rPr>
      </w:pPr>
      <w:hyperlink r:id="rId34" w:history="1">
        <w:r w:rsidR="005119A9" w:rsidRPr="008014D5">
          <w:rPr>
            <w:rFonts w:ascii="Arial" w:hAnsi="Arial" w:cs="Arial"/>
            <w:color w:val="0000E9"/>
            <w:u w:val="single" w:color="0000E9"/>
          </w:rPr>
          <w:t>http://standardstoolkit.k12.hi.us/shopping-for-school-supplies-1-oa-1/</w:t>
        </w:r>
      </w:hyperlink>
    </w:p>
    <w:p w:rsidR="005119A9" w:rsidRPr="008014D5" w:rsidRDefault="008014D5" w:rsidP="005119A9">
      <w:pPr>
        <w:widowControl w:val="0"/>
        <w:autoSpaceDE w:val="0"/>
        <w:autoSpaceDN w:val="0"/>
        <w:adjustRightInd w:val="0"/>
        <w:rPr>
          <w:rFonts w:ascii="Arial" w:hAnsi="Arial" w:cs="Arial"/>
        </w:rPr>
      </w:pPr>
      <w:hyperlink r:id="rId35" w:history="1">
        <w:r w:rsidR="005119A9" w:rsidRPr="008014D5">
          <w:rPr>
            <w:rFonts w:ascii="Arial" w:hAnsi="Arial" w:cs="Arial"/>
            <w:color w:val="0000E9"/>
            <w:u w:val="single" w:color="0000E9"/>
          </w:rPr>
          <w:t>http://standardstoolkit.k12.hi.us/students-in-the-class-1-oa-1/</w:t>
        </w:r>
      </w:hyperlink>
    </w:p>
    <w:p w:rsidR="005119A9" w:rsidRDefault="005119A9" w:rsidP="005119A9">
      <w:pPr>
        <w:widowControl w:val="0"/>
        <w:autoSpaceDE w:val="0"/>
        <w:autoSpaceDN w:val="0"/>
        <w:adjustRightInd w:val="0"/>
        <w:rPr>
          <w:rFonts w:ascii="Calibri" w:hAnsi="Calibri" w:cs="Calibri"/>
          <w:sz w:val="28"/>
          <w:szCs w:val="28"/>
        </w:rPr>
      </w:pPr>
    </w:p>
    <w:p w:rsidR="00F8663D" w:rsidRDefault="00F8663D"/>
    <w:p w:rsidR="00F8663D" w:rsidRDefault="00F8663D"/>
    <w:p w:rsidR="00F8663D" w:rsidRDefault="00F8663D"/>
    <w:p w:rsidR="00F8663D" w:rsidRDefault="00F8663D">
      <w:bookmarkStart w:id="0" w:name="_GoBack"/>
      <w:bookmarkEnd w:id="0"/>
    </w:p>
    <w:p w:rsidR="00F8663D" w:rsidRDefault="00F8663D"/>
    <w:p w:rsidR="00F8663D" w:rsidRDefault="00F8663D"/>
    <w:sectPr w:rsidR="00F8663D" w:rsidSect="00D61B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031B"/>
    <w:multiLevelType w:val="hybridMultilevel"/>
    <w:tmpl w:val="E5B4CC90"/>
    <w:lvl w:ilvl="0" w:tplc="0B52BF4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3F5B03"/>
    <w:multiLevelType w:val="hybridMultilevel"/>
    <w:tmpl w:val="9F1092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3D"/>
    <w:rsid w:val="0011269A"/>
    <w:rsid w:val="00151888"/>
    <w:rsid w:val="0020560F"/>
    <w:rsid w:val="00212A8A"/>
    <w:rsid w:val="0024079A"/>
    <w:rsid w:val="00293781"/>
    <w:rsid w:val="003D115C"/>
    <w:rsid w:val="0042349B"/>
    <w:rsid w:val="004479EE"/>
    <w:rsid w:val="00495FBB"/>
    <w:rsid w:val="004C760A"/>
    <w:rsid w:val="00505EE7"/>
    <w:rsid w:val="00507B68"/>
    <w:rsid w:val="005119A9"/>
    <w:rsid w:val="00511A0B"/>
    <w:rsid w:val="005809E1"/>
    <w:rsid w:val="005F7EC4"/>
    <w:rsid w:val="006C2E7A"/>
    <w:rsid w:val="0076713B"/>
    <w:rsid w:val="00780EEA"/>
    <w:rsid w:val="007B11B8"/>
    <w:rsid w:val="007D07ED"/>
    <w:rsid w:val="008014D5"/>
    <w:rsid w:val="0087668B"/>
    <w:rsid w:val="00891ADE"/>
    <w:rsid w:val="008A06B1"/>
    <w:rsid w:val="008D4150"/>
    <w:rsid w:val="008E3C2D"/>
    <w:rsid w:val="00924606"/>
    <w:rsid w:val="009436C2"/>
    <w:rsid w:val="00947F5B"/>
    <w:rsid w:val="00997EBE"/>
    <w:rsid w:val="009E5008"/>
    <w:rsid w:val="00A0702B"/>
    <w:rsid w:val="00A07E37"/>
    <w:rsid w:val="00A87B26"/>
    <w:rsid w:val="00AA5FAD"/>
    <w:rsid w:val="00AA6D49"/>
    <w:rsid w:val="00AE0798"/>
    <w:rsid w:val="00B17E01"/>
    <w:rsid w:val="00B34C3F"/>
    <w:rsid w:val="00BC24AA"/>
    <w:rsid w:val="00CF1A11"/>
    <w:rsid w:val="00D61B65"/>
    <w:rsid w:val="00D97502"/>
    <w:rsid w:val="00DC0A75"/>
    <w:rsid w:val="00DE4F1D"/>
    <w:rsid w:val="00F75A5C"/>
    <w:rsid w:val="00F8663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7502"/>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505EE7"/>
    <w:rPr>
      <w:color w:val="0000FF" w:themeColor="hyperlink"/>
      <w:u w:val="single"/>
    </w:rPr>
  </w:style>
  <w:style w:type="paragraph" w:styleId="BalloonText">
    <w:name w:val="Balloon Text"/>
    <w:basedOn w:val="Normal"/>
    <w:link w:val="BalloonTextChar"/>
    <w:uiPriority w:val="99"/>
    <w:semiHidden/>
    <w:unhideWhenUsed/>
    <w:rsid w:val="00AA6D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D49"/>
    <w:rPr>
      <w:rFonts w:ascii="Lucida Grande" w:hAnsi="Lucida Grande" w:cs="Lucida Grande"/>
      <w:sz w:val="18"/>
      <w:szCs w:val="18"/>
    </w:rPr>
  </w:style>
  <w:style w:type="paragraph" w:styleId="ListParagraph">
    <w:name w:val="List Paragraph"/>
    <w:basedOn w:val="Normal"/>
    <w:uiPriority w:val="34"/>
    <w:qFormat/>
    <w:rsid w:val="00293781"/>
    <w:pPr>
      <w:spacing w:after="0" w:line="240" w:lineRule="auto"/>
      <w:ind w:left="720"/>
      <w:contextualSpacing/>
    </w:pPr>
    <w:rPr>
      <w:rFonts w:eastAsiaTheme="minorEastAsia"/>
      <w:sz w:val="24"/>
      <w:szCs w:val="24"/>
    </w:rPr>
  </w:style>
  <w:style w:type="character" w:styleId="FollowedHyperlink">
    <w:name w:val="FollowedHyperlink"/>
    <w:basedOn w:val="DefaultParagraphFont"/>
    <w:uiPriority w:val="99"/>
    <w:semiHidden/>
    <w:unhideWhenUsed/>
    <w:rsid w:val="004C76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7502"/>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505EE7"/>
    <w:rPr>
      <w:color w:val="0000FF" w:themeColor="hyperlink"/>
      <w:u w:val="single"/>
    </w:rPr>
  </w:style>
  <w:style w:type="paragraph" w:styleId="BalloonText">
    <w:name w:val="Balloon Text"/>
    <w:basedOn w:val="Normal"/>
    <w:link w:val="BalloonTextChar"/>
    <w:uiPriority w:val="99"/>
    <w:semiHidden/>
    <w:unhideWhenUsed/>
    <w:rsid w:val="00AA6D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D49"/>
    <w:rPr>
      <w:rFonts w:ascii="Lucida Grande" w:hAnsi="Lucida Grande" w:cs="Lucida Grande"/>
      <w:sz w:val="18"/>
      <w:szCs w:val="18"/>
    </w:rPr>
  </w:style>
  <w:style w:type="paragraph" w:styleId="ListParagraph">
    <w:name w:val="List Paragraph"/>
    <w:basedOn w:val="Normal"/>
    <w:uiPriority w:val="34"/>
    <w:qFormat/>
    <w:rsid w:val="00293781"/>
    <w:pPr>
      <w:spacing w:after="0" w:line="240" w:lineRule="auto"/>
      <w:ind w:left="720"/>
      <w:contextualSpacing/>
    </w:pPr>
    <w:rPr>
      <w:rFonts w:eastAsiaTheme="minorEastAsia"/>
      <w:sz w:val="24"/>
      <w:szCs w:val="24"/>
    </w:rPr>
  </w:style>
  <w:style w:type="character" w:styleId="FollowedHyperlink">
    <w:name w:val="FollowedHyperlink"/>
    <w:basedOn w:val="DefaultParagraphFont"/>
    <w:uiPriority w:val="99"/>
    <w:semiHidden/>
    <w:unhideWhenUsed/>
    <w:rsid w:val="004C76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227178">
      <w:bodyDiv w:val="1"/>
      <w:marLeft w:val="0"/>
      <w:marRight w:val="0"/>
      <w:marTop w:val="0"/>
      <w:marBottom w:val="0"/>
      <w:divBdr>
        <w:top w:val="none" w:sz="0" w:space="0" w:color="auto"/>
        <w:left w:val="none" w:sz="0" w:space="0" w:color="auto"/>
        <w:bottom w:val="none" w:sz="0" w:space="0" w:color="auto"/>
        <w:right w:val="none" w:sz="0" w:space="0" w:color="auto"/>
      </w:divBdr>
      <w:divsChild>
        <w:div w:id="313797528">
          <w:marLeft w:val="0"/>
          <w:marRight w:val="0"/>
          <w:marTop w:val="0"/>
          <w:marBottom w:val="0"/>
          <w:divBdr>
            <w:top w:val="none" w:sz="0" w:space="0" w:color="auto"/>
            <w:left w:val="none" w:sz="0" w:space="0" w:color="auto"/>
            <w:bottom w:val="none" w:sz="0" w:space="0" w:color="auto"/>
            <w:right w:val="none" w:sz="0" w:space="0" w:color="auto"/>
          </w:divBdr>
          <w:divsChild>
            <w:div w:id="742415767">
              <w:marLeft w:val="0"/>
              <w:marRight w:val="0"/>
              <w:marTop w:val="0"/>
              <w:marBottom w:val="0"/>
              <w:divBdr>
                <w:top w:val="none" w:sz="0" w:space="0" w:color="auto"/>
                <w:left w:val="none" w:sz="0" w:space="0" w:color="auto"/>
                <w:bottom w:val="none" w:sz="0" w:space="0" w:color="auto"/>
                <w:right w:val="none" w:sz="0" w:space="0" w:color="auto"/>
              </w:divBdr>
              <w:divsChild>
                <w:div w:id="877425805">
                  <w:marLeft w:val="0"/>
                  <w:marRight w:val="0"/>
                  <w:marTop w:val="0"/>
                  <w:marBottom w:val="0"/>
                  <w:divBdr>
                    <w:top w:val="none" w:sz="0" w:space="0" w:color="auto"/>
                    <w:left w:val="none" w:sz="0" w:space="0" w:color="auto"/>
                    <w:bottom w:val="none" w:sz="0" w:space="0" w:color="auto"/>
                    <w:right w:val="none" w:sz="0" w:space="0" w:color="auto"/>
                  </w:divBdr>
                  <w:divsChild>
                    <w:div w:id="624850423">
                      <w:marLeft w:val="0"/>
                      <w:marRight w:val="0"/>
                      <w:marTop w:val="0"/>
                      <w:marBottom w:val="0"/>
                      <w:divBdr>
                        <w:top w:val="none" w:sz="0" w:space="0" w:color="auto"/>
                        <w:left w:val="none" w:sz="0" w:space="0" w:color="auto"/>
                        <w:bottom w:val="none" w:sz="0" w:space="0" w:color="auto"/>
                        <w:right w:val="none" w:sz="0" w:space="0" w:color="auto"/>
                      </w:divBdr>
                    </w:div>
                  </w:divsChild>
                </w:div>
                <w:div w:id="1300571000">
                  <w:marLeft w:val="0"/>
                  <w:marRight w:val="0"/>
                  <w:marTop w:val="0"/>
                  <w:marBottom w:val="0"/>
                  <w:divBdr>
                    <w:top w:val="none" w:sz="0" w:space="0" w:color="auto"/>
                    <w:left w:val="none" w:sz="0" w:space="0" w:color="auto"/>
                    <w:bottom w:val="none" w:sz="0" w:space="0" w:color="auto"/>
                    <w:right w:val="none" w:sz="0" w:space="0" w:color="auto"/>
                  </w:divBdr>
                  <w:divsChild>
                    <w:div w:id="34547967">
                      <w:marLeft w:val="0"/>
                      <w:marRight w:val="0"/>
                      <w:marTop w:val="0"/>
                      <w:marBottom w:val="0"/>
                      <w:divBdr>
                        <w:top w:val="none" w:sz="0" w:space="0" w:color="auto"/>
                        <w:left w:val="none" w:sz="0" w:space="0" w:color="auto"/>
                        <w:bottom w:val="none" w:sz="0" w:space="0" w:color="auto"/>
                        <w:right w:val="none" w:sz="0" w:space="0" w:color="auto"/>
                      </w:divBdr>
                    </w:div>
                  </w:divsChild>
                </w:div>
                <w:div w:id="232351757">
                  <w:marLeft w:val="0"/>
                  <w:marRight w:val="0"/>
                  <w:marTop w:val="0"/>
                  <w:marBottom w:val="0"/>
                  <w:divBdr>
                    <w:top w:val="none" w:sz="0" w:space="0" w:color="auto"/>
                    <w:left w:val="none" w:sz="0" w:space="0" w:color="auto"/>
                    <w:bottom w:val="none" w:sz="0" w:space="0" w:color="auto"/>
                    <w:right w:val="none" w:sz="0" w:space="0" w:color="auto"/>
                  </w:divBdr>
                  <w:divsChild>
                    <w:div w:id="861092845">
                      <w:marLeft w:val="0"/>
                      <w:marRight w:val="0"/>
                      <w:marTop w:val="0"/>
                      <w:marBottom w:val="0"/>
                      <w:divBdr>
                        <w:top w:val="none" w:sz="0" w:space="0" w:color="auto"/>
                        <w:left w:val="none" w:sz="0" w:space="0" w:color="auto"/>
                        <w:bottom w:val="none" w:sz="0" w:space="0" w:color="auto"/>
                        <w:right w:val="none" w:sz="0" w:space="0" w:color="auto"/>
                      </w:divBdr>
                    </w:div>
                  </w:divsChild>
                </w:div>
                <w:div w:id="1385250760">
                  <w:marLeft w:val="0"/>
                  <w:marRight w:val="0"/>
                  <w:marTop w:val="0"/>
                  <w:marBottom w:val="0"/>
                  <w:divBdr>
                    <w:top w:val="none" w:sz="0" w:space="0" w:color="auto"/>
                    <w:left w:val="none" w:sz="0" w:space="0" w:color="auto"/>
                    <w:bottom w:val="none" w:sz="0" w:space="0" w:color="auto"/>
                    <w:right w:val="none" w:sz="0" w:space="0" w:color="auto"/>
                  </w:divBdr>
                  <w:divsChild>
                    <w:div w:id="1491827849">
                      <w:marLeft w:val="0"/>
                      <w:marRight w:val="0"/>
                      <w:marTop w:val="0"/>
                      <w:marBottom w:val="0"/>
                      <w:divBdr>
                        <w:top w:val="none" w:sz="0" w:space="0" w:color="auto"/>
                        <w:left w:val="none" w:sz="0" w:space="0" w:color="auto"/>
                        <w:bottom w:val="none" w:sz="0" w:space="0" w:color="auto"/>
                        <w:right w:val="none" w:sz="0" w:space="0" w:color="auto"/>
                      </w:divBdr>
                    </w:div>
                  </w:divsChild>
                </w:div>
                <w:div w:id="344405558">
                  <w:marLeft w:val="0"/>
                  <w:marRight w:val="0"/>
                  <w:marTop w:val="0"/>
                  <w:marBottom w:val="0"/>
                  <w:divBdr>
                    <w:top w:val="none" w:sz="0" w:space="0" w:color="auto"/>
                    <w:left w:val="none" w:sz="0" w:space="0" w:color="auto"/>
                    <w:bottom w:val="none" w:sz="0" w:space="0" w:color="auto"/>
                    <w:right w:val="none" w:sz="0" w:space="0" w:color="auto"/>
                  </w:divBdr>
                  <w:divsChild>
                    <w:div w:id="61491469">
                      <w:marLeft w:val="0"/>
                      <w:marRight w:val="0"/>
                      <w:marTop w:val="0"/>
                      <w:marBottom w:val="0"/>
                      <w:divBdr>
                        <w:top w:val="none" w:sz="0" w:space="0" w:color="auto"/>
                        <w:left w:val="none" w:sz="0" w:space="0" w:color="auto"/>
                        <w:bottom w:val="none" w:sz="0" w:space="0" w:color="auto"/>
                        <w:right w:val="none" w:sz="0" w:space="0" w:color="auto"/>
                      </w:divBdr>
                    </w:div>
                  </w:divsChild>
                </w:div>
                <w:div w:id="888615930">
                  <w:marLeft w:val="0"/>
                  <w:marRight w:val="0"/>
                  <w:marTop w:val="0"/>
                  <w:marBottom w:val="0"/>
                  <w:divBdr>
                    <w:top w:val="none" w:sz="0" w:space="0" w:color="auto"/>
                    <w:left w:val="none" w:sz="0" w:space="0" w:color="auto"/>
                    <w:bottom w:val="none" w:sz="0" w:space="0" w:color="auto"/>
                    <w:right w:val="none" w:sz="0" w:space="0" w:color="auto"/>
                  </w:divBdr>
                  <w:divsChild>
                    <w:div w:id="1353989442">
                      <w:marLeft w:val="0"/>
                      <w:marRight w:val="0"/>
                      <w:marTop w:val="0"/>
                      <w:marBottom w:val="0"/>
                      <w:divBdr>
                        <w:top w:val="none" w:sz="0" w:space="0" w:color="auto"/>
                        <w:left w:val="none" w:sz="0" w:space="0" w:color="auto"/>
                        <w:bottom w:val="none" w:sz="0" w:space="0" w:color="auto"/>
                        <w:right w:val="none" w:sz="0" w:space="0" w:color="auto"/>
                      </w:divBdr>
                    </w:div>
                  </w:divsChild>
                </w:div>
                <w:div w:id="1176071184">
                  <w:marLeft w:val="0"/>
                  <w:marRight w:val="0"/>
                  <w:marTop w:val="0"/>
                  <w:marBottom w:val="0"/>
                  <w:divBdr>
                    <w:top w:val="none" w:sz="0" w:space="0" w:color="auto"/>
                    <w:left w:val="none" w:sz="0" w:space="0" w:color="auto"/>
                    <w:bottom w:val="none" w:sz="0" w:space="0" w:color="auto"/>
                    <w:right w:val="none" w:sz="0" w:space="0" w:color="auto"/>
                  </w:divBdr>
                  <w:divsChild>
                    <w:div w:id="4352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a.k12.sd.us/esa5/docs/sdcounts/SDCountsMathProblemBooklet.pdf" TargetMode="External"/><Relationship Id="rId13" Type="http://schemas.openxmlformats.org/officeDocument/2006/relationships/hyperlink" Target="https://www.illustrativemathematics.org/illustrations/160" TargetMode="External"/><Relationship Id="rId18" Type="http://schemas.openxmlformats.org/officeDocument/2006/relationships/hyperlink" Target="https://www.illustrativemathematics.org/illustrations/195" TargetMode="External"/><Relationship Id="rId26" Type="http://schemas.openxmlformats.org/officeDocument/2006/relationships/hyperlink" Target="https://www.illustrativemathematics.org/illustrations/1086" TargetMode="External"/><Relationship Id="rId3" Type="http://schemas.microsoft.com/office/2007/relationships/stylesWithEffects" Target="stylesWithEffects.xml"/><Relationship Id="rId21" Type="http://schemas.openxmlformats.org/officeDocument/2006/relationships/hyperlink" Target="https://www.illustrativemathematics.org/illustrations/1152" TargetMode="External"/><Relationship Id="rId34" Type="http://schemas.openxmlformats.org/officeDocument/2006/relationships/hyperlink" Target="http://standardstoolkit.k12.hi.us/shopping-for-school-supplies-1-oa-1/" TargetMode="External"/><Relationship Id="rId7" Type="http://schemas.openxmlformats.org/officeDocument/2006/relationships/image" Target="media/image2.png"/><Relationship Id="rId12" Type="http://schemas.openxmlformats.org/officeDocument/2006/relationships/hyperlink" Target="http://parcconline.org/sites/parcc/files/PARCC%20DRAFT%20K-1%20Prototype%20Mathematics%20Task%20-%20Word%20Problems.pdf" TargetMode="External"/><Relationship Id="rId17" Type="http://schemas.openxmlformats.org/officeDocument/2006/relationships/hyperlink" Target="https://www.illustrativemathematics.org/illustrations/194" TargetMode="External"/><Relationship Id="rId25" Type="http://schemas.openxmlformats.org/officeDocument/2006/relationships/hyperlink" Target="https://www.illustrativemathematics.org/illustrations/981" TargetMode="External"/><Relationship Id="rId33" Type="http://schemas.openxmlformats.org/officeDocument/2006/relationships/hyperlink" Target="http://standardstoolkit.k12.hi.us/making-leis-1-oa-1/" TargetMode="External"/><Relationship Id="rId2" Type="http://schemas.openxmlformats.org/officeDocument/2006/relationships/styles" Target="styles.xml"/><Relationship Id="rId16" Type="http://schemas.openxmlformats.org/officeDocument/2006/relationships/hyperlink" Target="https://www.illustrativemathematics.org/illustrations/163" TargetMode="External"/><Relationship Id="rId20" Type="http://schemas.openxmlformats.org/officeDocument/2006/relationships/hyperlink" Target="https://www.illustrativemathematics.org/illustrations/197" TargetMode="External"/><Relationship Id="rId29" Type="http://schemas.openxmlformats.org/officeDocument/2006/relationships/hyperlink" Target="http://standardstoolkit.k12.hi.us/how-many-fingers-1-oa-11-nbt-11-nbt-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arcconline.org/sites/parcc/files/PARCC%20DRAFT%20K-1%20Prototype%20Mathematics%20Task%20-%20Word%20Problems.pdf" TargetMode="External"/><Relationship Id="rId24" Type="http://schemas.openxmlformats.org/officeDocument/2006/relationships/hyperlink" Target="https://www.illustrativemathematics.org/illustrations/1650" TargetMode="External"/><Relationship Id="rId32" Type="http://schemas.openxmlformats.org/officeDocument/2006/relationships/hyperlink" Target="http://standardstoolkit.k12.hi.us/lets-share-markers-1-oa-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llustrativemathematics.org/illustrations/162" TargetMode="External"/><Relationship Id="rId23" Type="http://schemas.openxmlformats.org/officeDocument/2006/relationships/hyperlink" Target="https://www.illustrativemathematics.org/illustrations/2" TargetMode="External"/><Relationship Id="rId28" Type="http://schemas.openxmlformats.org/officeDocument/2006/relationships/hyperlink" Target="http://standardstoolkit.k12.hi.us/children-on-the-bunk-bed-1-oa-1/" TargetMode="External"/><Relationship Id="rId36" Type="http://schemas.openxmlformats.org/officeDocument/2006/relationships/fontTable" Target="fontTable.xml"/><Relationship Id="rId10" Type="http://schemas.openxmlformats.org/officeDocument/2006/relationships/hyperlink" Target="http://www.mathstart.net/" TargetMode="External"/><Relationship Id="rId19" Type="http://schemas.openxmlformats.org/officeDocument/2006/relationships/hyperlink" Target="https://www.illustrativemathematics.org/illustrations/196" TargetMode="External"/><Relationship Id="rId31" Type="http://schemas.openxmlformats.org/officeDocument/2006/relationships/hyperlink" Target="http://standardstoolkit.k12.hi.us/how-many-pencils-1-oa-11-nbt-11-nbt-6/" TargetMode="External"/><Relationship Id="rId4" Type="http://schemas.openxmlformats.org/officeDocument/2006/relationships/settings" Target="settings.xml"/><Relationship Id="rId9" Type="http://schemas.openxmlformats.org/officeDocument/2006/relationships/hyperlink" Target="http://www.mathstart.net/" TargetMode="External"/><Relationship Id="rId14" Type="http://schemas.openxmlformats.org/officeDocument/2006/relationships/hyperlink" Target="https://www.illustrativemathematics.org/illustrations/161" TargetMode="External"/><Relationship Id="rId22" Type="http://schemas.openxmlformats.org/officeDocument/2006/relationships/hyperlink" Target="https://www.illustrativemathematics.org/illustrations/1317" TargetMode="External"/><Relationship Id="rId27" Type="http://schemas.openxmlformats.org/officeDocument/2006/relationships/hyperlink" Target="https://grade1commoncoremath.wikispaces.hcpss.org/1.OA.1" TargetMode="External"/><Relationship Id="rId30" Type="http://schemas.openxmlformats.org/officeDocument/2006/relationships/hyperlink" Target="http://standardstoolkit.k12.hi.us/how-many-flowers-1-oa-11-nbt-11-nbt-4/" TargetMode="External"/><Relationship Id="rId35" Type="http://schemas.openxmlformats.org/officeDocument/2006/relationships/hyperlink" Target="http://standardstoolkit.k12.hi.us/students-in-the-class-1-o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Cartier, Dana</cp:lastModifiedBy>
  <cp:revision>2</cp:revision>
  <cp:lastPrinted>2014-03-24T12:26:00Z</cp:lastPrinted>
  <dcterms:created xsi:type="dcterms:W3CDTF">2014-09-26T13:08:00Z</dcterms:created>
  <dcterms:modified xsi:type="dcterms:W3CDTF">2014-09-26T13:08:00Z</dcterms:modified>
</cp:coreProperties>
</file>